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7"/>
        <w:tblW w:w="0" w:type="auto"/>
        <w:tblCellMar>
          <w:left w:w="28" w:type="dxa"/>
          <w:right w:w="28" w:type="dxa"/>
        </w:tblCellMar>
        <w:tblLook w:val="0000"/>
      </w:tblPr>
      <w:tblGrid>
        <w:gridCol w:w="1729"/>
        <w:gridCol w:w="114"/>
        <w:gridCol w:w="3211"/>
        <w:gridCol w:w="77"/>
      </w:tblGrid>
      <w:tr w:rsidR="00C96191" w:rsidRPr="00145816" w:rsidTr="00C9619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1" w:rsidRPr="00145816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145816">
              <w:rPr>
                <w:rFonts w:eastAsia="標楷體"/>
                <w:sz w:val="18"/>
                <w:szCs w:val="18"/>
              </w:rPr>
              <w:t>元朗區</w:t>
            </w:r>
            <w:proofErr w:type="gramEnd"/>
            <w:r w:rsidRPr="00145816">
              <w:rPr>
                <w:rFonts w:eastAsia="標楷體"/>
                <w:sz w:val="18"/>
                <w:szCs w:val="18"/>
              </w:rPr>
              <w:t>(</w:t>
            </w:r>
            <w:r w:rsidRPr="00145816">
              <w:rPr>
                <w:rFonts w:eastAsia="標楷體"/>
                <w:sz w:val="18"/>
                <w:szCs w:val="18"/>
              </w:rPr>
              <w:t>包括天水圍</w:t>
            </w:r>
            <w:r w:rsidRPr="0014581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1" w:rsidRPr="00090EF9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090EF9">
              <w:rPr>
                <w:rFonts w:eastAsia="標楷體" w:hint="eastAsia"/>
                <w:sz w:val="18"/>
                <w:szCs w:val="18"/>
              </w:rPr>
              <w:t>仁愛堂蕭鄭淑貞</w:t>
            </w:r>
            <w:proofErr w:type="gramEnd"/>
            <w:r w:rsidRPr="00090EF9">
              <w:rPr>
                <w:rFonts w:eastAsia="標楷體" w:hint="eastAsia"/>
                <w:sz w:val="18"/>
                <w:szCs w:val="18"/>
              </w:rPr>
              <w:t>「</w:t>
            </w:r>
            <w:proofErr w:type="gramStart"/>
            <w:r w:rsidRPr="00090EF9">
              <w:rPr>
                <w:rFonts w:eastAsia="標楷體" w:hint="eastAsia"/>
                <w:sz w:val="18"/>
                <w:szCs w:val="18"/>
              </w:rPr>
              <w:t>仁間有愛</w:t>
            </w:r>
            <w:proofErr w:type="gramEnd"/>
            <w:r w:rsidRPr="00090EF9">
              <w:rPr>
                <w:rFonts w:eastAsia="標楷體" w:hint="eastAsia"/>
                <w:sz w:val="18"/>
                <w:szCs w:val="18"/>
              </w:rPr>
              <w:t>」社區支援中心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C96191" w:rsidRPr="00090EF9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元</w:t>
            </w:r>
            <w:proofErr w:type="gramStart"/>
            <w:r w:rsidRPr="00090EF9">
              <w:rPr>
                <w:rFonts w:eastAsia="標楷體" w:hint="eastAsia"/>
                <w:sz w:val="18"/>
                <w:szCs w:val="18"/>
              </w:rPr>
              <w:t>朗水邊圍</w:t>
            </w:r>
            <w:proofErr w:type="gramEnd"/>
            <w:r w:rsidRPr="00090EF9">
              <w:rPr>
                <w:rFonts w:eastAsia="標楷體" w:hint="eastAsia"/>
                <w:sz w:val="18"/>
                <w:szCs w:val="18"/>
              </w:rPr>
              <w:t>邨碧水樓</w:t>
            </w:r>
            <w:r w:rsidRPr="00090EF9">
              <w:rPr>
                <w:rFonts w:eastAsia="標楷體"/>
                <w:sz w:val="18"/>
                <w:szCs w:val="18"/>
              </w:rPr>
              <w:t>2</w:t>
            </w:r>
            <w:r w:rsidRPr="00090EF9">
              <w:rPr>
                <w:rFonts w:eastAsia="標楷體" w:hint="eastAsia"/>
                <w:sz w:val="18"/>
                <w:szCs w:val="18"/>
              </w:rPr>
              <w:t>樓平台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  <w:r w:rsidRPr="00090EF9">
              <w:rPr>
                <w:rFonts w:eastAsia="標楷體"/>
                <w:sz w:val="18"/>
                <w:szCs w:val="18"/>
              </w:rPr>
              <w:t>211-217</w:t>
            </w:r>
            <w:r w:rsidRPr="00090EF9">
              <w:rPr>
                <w:rFonts w:eastAsia="標楷體" w:hint="eastAsia"/>
                <w:sz w:val="18"/>
                <w:szCs w:val="18"/>
              </w:rPr>
              <w:t>室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C96191" w:rsidRPr="00090EF9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電話：</w:t>
            </w:r>
            <w:r w:rsidRPr="00090EF9">
              <w:rPr>
                <w:rFonts w:eastAsia="標楷體"/>
                <w:sz w:val="18"/>
                <w:szCs w:val="18"/>
              </w:rPr>
              <w:t> 2479 3123   </w:t>
            </w:r>
            <w:r w:rsidRPr="00090EF9">
              <w:rPr>
                <w:rFonts w:eastAsia="標楷體" w:hint="eastAsia"/>
                <w:sz w:val="18"/>
                <w:szCs w:val="18"/>
              </w:rPr>
              <w:t>傳真：</w:t>
            </w:r>
            <w:r w:rsidRPr="00090EF9">
              <w:rPr>
                <w:rFonts w:eastAsia="標楷體"/>
                <w:sz w:val="18"/>
                <w:szCs w:val="18"/>
              </w:rPr>
              <w:t> 2479 3126 </w:t>
            </w:r>
          </w:p>
          <w:p w:rsidR="00C96191" w:rsidRPr="00090EF9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網址：</w:t>
            </w:r>
            <w:hyperlink r:id="rId8" w:tgtFrame="_blank" w:history="1">
              <w:r w:rsidRPr="00090EF9">
                <w:rPr>
                  <w:rFonts w:eastAsia="標楷體"/>
                  <w:sz w:val="18"/>
                  <w:szCs w:val="18"/>
                </w:rPr>
                <w:t>https://csc1.yot.org.hk</w:t>
              </w:r>
            </w:hyperlink>
            <w:r w:rsidRPr="00090EF9">
              <w:rPr>
                <w:rFonts w:eastAsia="標楷體"/>
                <w:sz w:val="18"/>
                <w:szCs w:val="18"/>
              </w:rPr>
              <w:t> </w:t>
            </w:r>
          </w:p>
        </w:tc>
      </w:tr>
      <w:tr w:rsidR="00C96191" w:rsidRPr="00145816" w:rsidTr="00C9619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1" w:rsidRPr="00145816" w:rsidRDefault="00C96191" w:rsidP="00C96191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145816">
              <w:rPr>
                <w:rFonts w:eastAsia="標楷體"/>
                <w:sz w:val="18"/>
                <w:szCs w:val="18"/>
              </w:rPr>
              <w:t>黃大仙區</w:t>
            </w:r>
            <w:r w:rsidRPr="00145816">
              <w:rPr>
                <w:rFonts w:eastAsia="標楷體"/>
                <w:sz w:val="18"/>
                <w:szCs w:val="18"/>
                <w:lang w:eastAsia="zh-HK"/>
              </w:rPr>
              <w:t xml:space="preserve"> </w:t>
            </w:r>
            <w:r w:rsidRPr="00145816">
              <w:rPr>
                <w:rFonts w:eastAsia="標楷體"/>
                <w:sz w:val="18"/>
                <w:szCs w:val="18"/>
              </w:rPr>
              <w:t xml:space="preserve">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91" w:rsidRPr="00090EF9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滙豐仁愛堂「仁間有愛」社區支援中心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C96191" w:rsidRPr="00090EF9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九龍黃大仙睦鄰街</w:t>
            </w:r>
            <w:r w:rsidRPr="00090EF9">
              <w:rPr>
                <w:rFonts w:eastAsia="標楷體"/>
                <w:sz w:val="18"/>
                <w:szCs w:val="18"/>
              </w:rPr>
              <w:t>7</w:t>
            </w:r>
            <w:r w:rsidRPr="00090EF9">
              <w:rPr>
                <w:rFonts w:eastAsia="標楷體" w:hint="eastAsia"/>
                <w:sz w:val="18"/>
                <w:szCs w:val="18"/>
              </w:rPr>
              <w:t>號</w:t>
            </w:r>
            <w:r w:rsidRPr="00090EF9">
              <w:rPr>
                <w:rFonts w:eastAsia="標楷體" w:hint="eastAsia"/>
                <w:sz w:val="18"/>
                <w:szCs w:val="18"/>
              </w:rPr>
              <w:t> </w:t>
            </w:r>
          </w:p>
          <w:p w:rsidR="00C96191" w:rsidRPr="00090EF9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電話：</w:t>
            </w:r>
            <w:r w:rsidRPr="00090EF9">
              <w:rPr>
                <w:rFonts w:eastAsia="標楷體"/>
                <w:sz w:val="18"/>
                <w:szCs w:val="18"/>
              </w:rPr>
              <w:t> 2326 3339   </w:t>
            </w:r>
            <w:r w:rsidRPr="00090EF9">
              <w:rPr>
                <w:rFonts w:eastAsia="標楷體" w:hint="eastAsia"/>
                <w:sz w:val="18"/>
                <w:szCs w:val="18"/>
              </w:rPr>
              <w:t>傳真：</w:t>
            </w:r>
            <w:r w:rsidRPr="00090EF9">
              <w:rPr>
                <w:rFonts w:eastAsia="標楷體"/>
                <w:sz w:val="18"/>
                <w:szCs w:val="18"/>
              </w:rPr>
              <w:t> 2326 3779  </w:t>
            </w:r>
          </w:p>
          <w:p w:rsidR="00C96191" w:rsidRPr="00981CBB" w:rsidRDefault="00C96191" w:rsidP="00C96191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  <w:r w:rsidRPr="00090EF9">
              <w:rPr>
                <w:rFonts w:eastAsia="標楷體" w:hint="eastAsia"/>
                <w:sz w:val="18"/>
                <w:szCs w:val="18"/>
              </w:rPr>
              <w:t>網址：</w:t>
            </w:r>
            <w:hyperlink r:id="rId9" w:tgtFrame="_blank" w:history="1">
              <w:r w:rsidRPr="00090EF9">
                <w:rPr>
                  <w:rFonts w:eastAsia="標楷體"/>
                  <w:sz w:val="18"/>
                  <w:szCs w:val="18"/>
                </w:rPr>
                <w:t>https://csc3.yot.org.hk</w:t>
              </w:r>
            </w:hyperlink>
            <w:r w:rsidRPr="00090EF9">
              <w:rPr>
                <w:rFonts w:eastAsia="標楷體"/>
                <w:sz w:val="18"/>
                <w:szCs w:val="18"/>
              </w:rPr>
              <w:t> </w:t>
            </w:r>
          </w:p>
        </w:tc>
      </w:tr>
      <w:tr w:rsidR="00D04C97" w:rsidRPr="00145816" w:rsidTr="00C96191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trHeight w:val="1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04C97" w:rsidRPr="00145816" w:rsidRDefault="00D04C97" w:rsidP="00D04C97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D04C97" w:rsidRPr="00145816" w:rsidRDefault="00D04C97" w:rsidP="00D04C97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295B44" w:rsidRDefault="00BA1125" w:rsidP="00295B44"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-197485</wp:posOffset>
            </wp:positionV>
            <wp:extent cx="1217930" cy="521335"/>
            <wp:effectExtent l="0" t="0" r="1270" b="0"/>
            <wp:wrapNone/>
            <wp:docPr id="6" name="圖片 6" descr="仁間有愛LOGO(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仁間有愛LOGO(2017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44" w:rsidRDefault="00E85465" w:rsidP="00295B44">
      <w:pPr>
        <w:snapToGrid w:val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9.05pt;margin-top:7.5pt;width:175.35pt;height:21.1pt;z-index:-251672064">
            <v:shadow color="#868686"/>
            <v:textpath style="font-family:&quot;微軟正黑體&quot;;font-size:20pt;font-weight:bold;v-text-reverse:t;v-text-kern:t" trim="t" fitpath="t" string="「仁間有愛」支援計劃"/>
          </v:shape>
        </w:pict>
      </w:r>
    </w:p>
    <w:p w:rsidR="00295B44" w:rsidRPr="006555D2" w:rsidRDefault="00E85465" w:rsidP="00E85465">
      <w:pPr>
        <w:tabs>
          <w:tab w:val="left" w:pos="4420"/>
        </w:tabs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p w:rsidR="00295B44" w:rsidRDefault="00E85465" w:rsidP="00295B44">
      <w:pPr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 id="_x0000_s1072" type="#_x0000_t136" style="position:absolute;margin-left:22.6pt;margin-top:5.15pt;width:242.15pt;height:24.4pt;z-index:-251667968">
            <v:shadow color="#868686"/>
            <v:textpath style="font-family:&quot;微軟正黑體&quot;;font-size:20pt;font-weight:bold;v-text-reverse:t;v-text-kern:t" trim="t" fitpath="t" string="陽光加油站(單親家庭支援服務)"/>
          </v:shape>
        </w:pict>
      </w:r>
      <w:r w:rsidR="00295B44" w:rsidRPr="006555D2"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="00295B44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295B44" w:rsidRPr="006555D2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295B44" w:rsidRDefault="00295B44" w:rsidP="00295B44">
      <w:pPr>
        <w:tabs>
          <w:tab w:val="left" w:pos="1935"/>
        </w:tabs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p w:rsidR="00295B44" w:rsidRDefault="00E85465" w:rsidP="00F6275E">
      <w:pPr>
        <w:tabs>
          <w:tab w:val="left" w:pos="2340"/>
        </w:tabs>
        <w:snapToGrid w:val="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shape id="_x0000_s1073" type="#_x0000_t136" style="position:absolute;margin-left:96.3pt;margin-top:9.45pt;width:114.65pt;height:20.25pt;z-index:251649536">
            <v:shadow color="#868686"/>
            <v:textpath style="font-family:&quot;微軟正黑體&quot;;font-size:20pt;font-weight:bold;v-text-reverse:t;v-text-kern:t" trim="t" fitpath="t" string="須知及程序"/>
          </v:shape>
        </w:pict>
      </w:r>
      <w:r w:rsidR="00F6275E">
        <w:rPr>
          <w:rFonts w:ascii="標楷體" w:eastAsia="標楷體" w:hAnsi="標楷體"/>
          <w:sz w:val="20"/>
          <w:szCs w:val="20"/>
        </w:rPr>
        <w:tab/>
      </w:r>
    </w:p>
    <w:p w:rsidR="00295B44" w:rsidRPr="00766D1A" w:rsidRDefault="00295B44" w:rsidP="00F6275E">
      <w:pPr>
        <w:snapToGrid w:val="0"/>
        <w:ind w:left="-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</w:p>
    <w:p w:rsidR="00EE0D94" w:rsidRDefault="00EE0D94" w:rsidP="0001737A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C86AAE" w:rsidRPr="00BC0FD5" w:rsidRDefault="00C86AAE" w:rsidP="0001737A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C0FD5">
        <w:rPr>
          <w:rFonts w:ascii="標楷體" w:eastAsia="標楷體" w:hAnsi="標楷體" w:hint="eastAsia"/>
          <w:sz w:val="28"/>
          <w:szCs w:val="28"/>
        </w:rPr>
        <w:t>請轉</w:t>
      </w:r>
      <w:proofErr w:type="gramStart"/>
      <w:r w:rsidRPr="00BC0FD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BC0FD5">
        <w:rPr>
          <w:rFonts w:ascii="標楷體" w:eastAsia="標楷體" w:hAnsi="標楷體" w:hint="eastAsia"/>
          <w:sz w:val="28"/>
          <w:szCs w:val="28"/>
        </w:rPr>
        <w:t>社工及申請人細閱下列細則，申請人須同意下列條件並遵照執行。</w:t>
      </w:r>
    </w:p>
    <w:p w:rsidR="00C86AAE" w:rsidRPr="00F5133C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</w:rPr>
      </w:pPr>
      <w:r w:rsidRPr="00941FD4">
        <w:rPr>
          <w:rFonts w:ascii="標楷體" w:eastAsia="標楷體" w:hAnsi="標楷體" w:hint="eastAsia"/>
          <w:sz w:val="20"/>
          <w:szCs w:val="20"/>
        </w:rPr>
        <w:t>申請人必須</w:t>
      </w:r>
      <w:r w:rsidRPr="00941FD4">
        <w:rPr>
          <w:rFonts w:ascii="標楷體" w:eastAsia="標楷體" w:hAnsi="標楷體" w:hint="eastAsia"/>
          <w:b/>
          <w:sz w:val="20"/>
          <w:szCs w:val="20"/>
          <w:u w:val="single"/>
        </w:rPr>
        <w:t>年滿18歲</w:t>
      </w:r>
      <w:r w:rsidRPr="00941FD4">
        <w:rPr>
          <w:rFonts w:ascii="標楷體" w:eastAsia="標楷體" w:hAnsi="標楷體" w:hint="eastAsia"/>
          <w:sz w:val="20"/>
          <w:szCs w:val="20"/>
        </w:rPr>
        <w:t>，並須由機構</w:t>
      </w:r>
      <w:r w:rsidRPr="00C67778">
        <w:rPr>
          <w:rFonts w:ascii="標楷體" w:eastAsia="標楷體" w:hAnsi="標楷體" w:hint="eastAsia"/>
          <w:b/>
          <w:sz w:val="20"/>
          <w:szCs w:val="20"/>
          <w:u w:val="single"/>
        </w:rPr>
        <w:t>社工</w:t>
      </w:r>
      <w:r w:rsidRPr="00941FD4">
        <w:rPr>
          <w:rFonts w:ascii="標楷體" w:eastAsia="標楷體" w:hAnsi="標楷體" w:hint="eastAsia"/>
          <w:sz w:val="20"/>
          <w:szCs w:val="20"/>
        </w:rPr>
        <w:t>作出</w:t>
      </w:r>
      <w:r w:rsidRPr="00941FD4">
        <w:rPr>
          <w:rFonts w:ascii="標楷體" w:eastAsia="標楷體" w:hAnsi="標楷體" w:hint="eastAsia"/>
          <w:b/>
          <w:sz w:val="20"/>
          <w:szCs w:val="20"/>
          <w:u w:val="single"/>
        </w:rPr>
        <w:t>轉</w:t>
      </w:r>
      <w:proofErr w:type="gramStart"/>
      <w:r w:rsidRPr="00941FD4">
        <w:rPr>
          <w:rFonts w:ascii="標楷體" w:eastAsia="標楷體" w:hAnsi="標楷體" w:hint="eastAsia"/>
          <w:b/>
          <w:sz w:val="20"/>
          <w:szCs w:val="20"/>
          <w:u w:val="single"/>
        </w:rPr>
        <w:t>介</w:t>
      </w:r>
      <w:proofErr w:type="gramEnd"/>
      <w:r w:rsidR="00EA10F6">
        <w:rPr>
          <w:rFonts w:ascii="標楷體" w:eastAsia="標楷體" w:hAnsi="標楷體" w:hint="eastAsia"/>
          <w:sz w:val="20"/>
          <w:szCs w:val="20"/>
        </w:rPr>
        <w:t>，本計劃服</w:t>
      </w:r>
      <w:r w:rsidR="00EA10F6" w:rsidRPr="00145816">
        <w:rPr>
          <w:rFonts w:ascii="標楷體" w:eastAsia="標楷體" w:hAnsi="標楷體" w:hint="eastAsia"/>
          <w:sz w:val="20"/>
          <w:szCs w:val="20"/>
        </w:rPr>
        <w:t>務範圍包括</w:t>
      </w:r>
      <w:proofErr w:type="gramStart"/>
      <w:r w:rsidRPr="00145816">
        <w:rPr>
          <w:rFonts w:ascii="標楷體" w:eastAsia="標楷體" w:hAnsi="標楷體" w:hint="eastAsia"/>
          <w:sz w:val="20"/>
          <w:szCs w:val="20"/>
        </w:rPr>
        <w:t>元朗</w:t>
      </w:r>
      <w:r w:rsidR="00EA10F6" w:rsidRPr="00145816">
        <w:rPr>
          <w:rFonts w:ascii="標楷體" w:eastAsia="標楷體" w:hAnsi="標楷體" w:hint="eastAsia"/>
          <w:sz w:val="20"/>
          <w:szCs w:val="20"/>
        </w:rPr>
        <w:t>區</w:t>
      </w:r>
      <w:proofErr w:type="gramEnd"/>
      <w:r w:rsidR="00EA10F6" w:rsidRPr="00145816">
        <w:rPr>
          <w:rFonts w:ascii="標楷體" w:eastAsia="標楷體" w:hAnsi="標楷體" w:hint="eastAsia"/>
          <w:sz w:val="20"/>
          <w:szCs w:val="20"/>
        </w:rPr>
        <w:t>(包括天水圍)及</w:t>
      </w:r>
      <w:r w:rsidRPr="00145816">
        <w:rPr>
          <w:rFonts w:ascii="標楷體" w:eastAsia="標楷體" w:hAnsi="標楷體" w:hint="eastAsia"/>
          <w:sz w:val="20"/>
          <w:szCs w:val="20"/>
        </w:rPr>
        <w:t>黃大仙</w:t>
      </w:r>
      <w:r w:rsidR="00EA10F6" w:rsidRPr="00145816">
        <w:rPr>
          <w:rFonts w:ascii="標楷體" w:eastAsia="標楷體" w:hAnsi="標楷體" w:hint="eastAsia"/>
          <w:sz w:val="20"/>
          <w:szCs w:val="20"/>
        </w:rPr>
        <w:t>區</w:t>
      </w:r>
      <w:r w:rsidRPr="00145816">
        <w:rPr>
          <w:rFonts w:ascii="標楷體" w:eastAsia="標楷體" w:hAnsi="標楷體" w:hint="eastAsia"/>
          <w:sz w:val="20"/>
          <w:szCs w:val="20"/>
        </w:rPr>
        <w:t>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</w:rPr>
      </w:pPr>
      <w:r w:rsidRPr="00941FD4">
        <w:rPr>
          <w:rFonts w:ascii="標楷體" w:eastAsia="標楷體" w:hAnsi="標楷體" w:hint="eastAsia"/>
          <w:sz w:val="20"/>
          <w:szCs w:val="20"/>
        </w:rPr>
        <w:t>轉</w:t>
      </w:r>
      <w:proofErr w:type="gramStart"/>
      <w:r w:rsidRPr="00941FD4">
        <w:rPr>
          <w:rFonts w:ascii="標楷體" w:eastAsia="標楷體" w:hAnsi="標楷體" w:hint="eastAsia"/>
          <w:sz w:val="20"/>
          <w:szCs w:val="20"/>
        </w:rPr>
        <w:t>介</w:t>
      </w:r>
      <w:proofErr w:type="gramEnd"/>
      <w:r w:rsidRPr="00941FD4">
        <w:rPr>
          <w:rFonts w:ascii="標楷體" w:eastAsia="標楷體" w:hAnsi="標楷體" w:hint="eastAsia"/>
          <w:sz w:val="20"/>
          <w:szCs w:val="20"/>
        </w:rPr>
        <w:t>社工需要提供申請人所申請之項目的相關文件以作審批之用，請</w:t>
      </w:r>
      <w:r w:rsidR="00996A69">
        <w:rPr>
          <w:rFonts w:ascii="標楷體" w:eastAsia="標楷體" w:hAnsi="標楷體" w:hint="eastAsia"/>
          <w:sz w:val="20"/>
          <w:szCs w:val="20"/>
        </w:rPr>
        <w:t>提交</w:t>
      </w:r>
      <w:r w:rsidRPr="00C67778">
        <w:rPr>
          <w:rFonts w:ascii="標楷體" w:eastAsia="標楷體" w:hAnsi="標楷體" w:hint="eastAsia"/>
          <w:b/>
          <w:sz w:val="20"/>
          <w:szCs w:val="20"/>
          <w:u w:val="single"/>
        </w:rPr>
        <w:t>文件提交列</w:t>
      </w:r>
      <w:r w:rsidR="00996A69">
        <w:rPr>
          <w:rFonts w:ascii="標楷體" w:eastAsia="標楷體" w:hAnsi="標楷體" w:hint="eastAsia"/>
          <w:sz w:val="20"/>
          <w:szCs w:val="20"/>
          <w:lang w:eastAsia="zh-HK"/>
        </w:rPr>
        <w:t>的</w:t>
      </w:r>
      <w:r w:rsidRPr="00941FD4">
        <w:rPr>
          <w:rFonts w:ascii="標楷體" w:eastAsia="標楷體" w:hAnsi="標楷體" w:hint="eastAsia"/>
          <w:sz w:val="20"/>
          <w:szCs w:val="20"/>
        </w:rPr>
        <w:t>相關文件。本中心職員會按需要聯絡轉</w:t>
      </w:r>
      <w:proofErr w:type="gramStart"/>
      <w:r w:rsidRPr="00941FD4">
        <w:rPr>
          <w:rFonts w:ascii="標楷體" w:eastAsia="標楷體" w:hAnsi="標楷體" w:hint="eastAsia"/>
          <w:sz w:val="20"/>
          <w:szCs w:val="20"/>
        </w:rPr>
        <w:t>介</w:t>
      </w:r>
      <w:proofErr w:type="gramEnd"/>
      <w:r w:rsidRPr="00941FD4">
        <w:rPr>
          <w:rFonts w:ascii="標楷體" w:eastAsia="標楷體" w:hAnsi="標楷體" w:hint="eastAsia"/>
          <w:sz w:val="20"/>
          <w:szCs w:val="20"/>
        </w:rPr>
        <w:t>社工及申請人，或會就申請人的實際需要，而要求進行面談或家訪，合資格人士需經過資產及入息審查，以評估服務之需要性及急切性。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申請人如已獲其他基金資助或服務援助，如「及時雨基金」、「校本課後學習支援計劃」或「地區青少年資助計劃」等，本堂有權拒絕其申請。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申請人填報之資料</w:t>
      </w:r>
      <w:r w:rsidRPr="00C67778">
        <w:rPr>
          <w:rFonts w:ascii="標楷體" w:eastAsia="標楷體" w:hAnsi="標楷體" w:hint="eastAsia"/>
          <w:b/>
          <w:sz w:val="20"/>
          <w:szCs w:val="20"/>
          <w:u w:val="single"/>
        </w:rPr>
        <w:t>必須真確無訛</w:t>
      </w:r>
      <w:r w:rsidRPr="00941FD4">
        <w:rPr>
          <w:rFonts w:ascii="標楷體" w:eastAsia="標楷體" w:hAnsi="標楷體" w:hint="eastAsia"/>
          <w:sz w:val="20"/>
          <w:szCs w:val="20"/>
        </w:rPr>
        <w:t>，如有隱瞞或虛假失實，</w:t>
      </w:r>
      <w:r w:rsidRPr="00C67778">
        <w:rPr>
          <w:rFonts w:ascii="標楷體" w:eastAsia="標楷體" w:hAnsi="標楷體" w:hint="eastAsia"/>
          <w:b/>
          <w:sz w:val="20"/>
          <w:szCs w:val="20"/>
          <w:u w:val="single"/>
        </w:rPr>
        <w:t>本堂有權隨時終止撥款</w:t>
      </w:r>
      <w:r w:rsidRPr="00941FD4">
        <w:rPr>
          <w:rFonts w:ascii="標楷體" w:eastAsia="標楷體" w:hAnsi="標楷體" w:hint="eastAsia"/>
          <w:sz w:val="20"/>
          <w:szCs w:val="20"/>
        </w:rPr>
        <w:t>，並向受助人</w:t>
      </w:r>
      <w:r w:rsidRPr="00C67778">
        <w:rPr>
          <w:rFonts w:ascii="標楷體" w:eastAsia="標楷體" w:hAnsi="標楷體" w:hint="eastAsia"/>
          <w:b/>
          <w:sz w:val="20"/>
          <w:szCs w:val="20"/>
          <w:u w:val="single"/>
        </w:rPr>
        <w:t>追討回所有發放之款項</w:t>
      </w:r>
      <w:r w:rsidRPr="00941FD4">
        <w:rPr>
          <w:rFonts w:ascii="標楷體" w:eastAsia="標楷體" w:hAnsi="標楷體" w:hint="eastAsia"/>
          <w:sz w:val="20"/>
          <w:szCs w:val="20"/>
        </w:rPr>
        <w:t>及保留</w:t>
      </w:r>
      <w:r w:rsidRPr="00C67778">
        <w:rPr>
          <w:rFonts w:ascii="標楷體" w:eastAsia="標楷體" w:hAnsi="標楷體" w:hint="eastAsia"/>
          <w:b/>
          <w:sz w:val="20"/>
          <w:szCs w:val="20"/>
          <w:u w:val="single"/>
        </w:rPr>
        <w:t>一切法律追究的權利</w:t>
      </w:r>
      <w:r w:rsidRPr="00941FD4">
        <w:rPr>
          <w:rFonts w:ascii="標楷體" w:eastAsia="標楷體" w:hAnsi="標楷體" w:hint="eastAsia"/>
          <w:sz w:val="20"/>
          <w:szCs w:val="20"/>
        </w:rPr>
        <w:t>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本機構所提供的服務若造成任何意外、危險或損毀，申請人概不追究責任。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 w:hint="eastAsia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如成功申請本計劃之資助，申請人必須於</w:t>
      </w:r>
      <w:r w:rsidRPr="00936388">
        <w:rPr>
          <w:rFonts w:ascii="標楷體" w:eastAsia="標楷體" w:hAnsi="標楷體" w:hint="eastAsia"/>
          <w:b/>
          <w:sz w:val="20"/>
          <w:szCs w:val="20"/>
          <w:u w:val="single"/>
        </w:rPr>
        <w:t>發出審批結果通知書後</w:t>
      </w:r>
      <w:r w:rsidRPr="00941FD4">
        <w:rPr>
          <w:rFonts w:ascii="標楷體" w:eastAsia="標楷體" w:hAnsi="標楷體" w:hint="eastAsia"/>
          <w:b/>
          <w:sz w:val="20"/>
          <w:szCs w:val="20"/>
          <w:u w:val="single"/>
        </w:rPr>
        <w:t>一個月內</w:t>
      </w:r>
      <w:r w:rsidRPr="00941FD4">
        <w:rPr>
          <w:rFonts w:ascii="標楷體" w:eastAsia="標楷體" w:hAnsi="標楷體" w:hint="eastAsia"/>
          <w:sz w:val="20"/>
          <w:szCs w:val="20"/>
        </w:rPr>
        <w:t>到中心領取</w:t>
      </w:r>
      <w:r w:rsidR="00EA10F6">
        <w:rPr>
          <w:rFonts w:ascii="標楷體" w:eastAsia="標楷體" w:hAnsi="標楷體" w:hint="eastAsia"/>
          <w:sz w:val="20"/>
          <w:szCs w:val="20"/>
        </w:rPr>
        <w:t>所需</w:t>
      </w:r>
      <w:r w:rsidRPr="00941FD4">
        <w:rPr>
          <w:rFonts w:ascii="標楷體" w:eastAsia="標楷體" w:hAnsi="標楷體" w:hint="eastAsia"/>
          <w:sz w:val="20"/>
          <w:szCs w:val="20"/>
        </w:rPr>
        <w:t>支票，否則當作放棄論，而</w:t>
      </w:r>
      <w:r w:rsidRPr="00936388">
        <w:rPr>
          <w:rFonts w:ascii="標楷體" w:eastAsia="標楷體" w:hAnsi="標楷體" w:hint="eastAsia"/>
          <w:b/>
          <w:sz w:val="20"/>
          <w:szCs w:val="20"/>
          <w:u w:val="single"/>
        </w:rPr>
        <w:t>支票必須由發出日</w:t>
      </w:r>
      <w:proofErr w:type="gramStart"/>
      <w:r w:rsidRPr="00936388">
        <w:rPr>
          <w:rFonts w:ascii="標楷體" w:eastAsia="標楷體" w:hAnsi="標楷體" w:hint="eastAsia"/>
          <w:b/>
          <w:sz w:val="20"/>
          <w:szCs w:val="20"/>
          <w:u w:val="single"/>
        </w:rPr>
        <w:t>起計半</w:t>
      </w:r>
      <w:proofErr w:type="gramEnd"/>
      <w:r w:rsidRPr="00936388">
        <w:rPr>
          <w:rFonts w:ascii="標楷體" w:eastAsia="標楷體" w:hAnsi="標楷體" w:hint="eastAsia"/>
          <w:b/>
          <w:sz w:val="20"/>
          <w:szCs w:val="20"/>
          <w:u w:val="single"/>
        </w:rPr>
        <w:t>年內入賬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，否則不獲補發</w:t>
      </w:r>
      <w:r w:rsidRPr="00941FD4">
        <w:rPr>
          <w:rFonts w:ascii="標楷體" w:eastAsia="標楷體" w:hAnsi="標楷體" w:hint="eastAsia"/>
          <w:sz w:val="20"/>
          <w:szCs w:val="20"/>
        </w:rPr>
        <w:t>。</w:t>
      </w:r>
    </w:p>
    <w:p w:rsidR="00F65A45" w:rsidRDefault="00F65A45" w:rsidP="0001737A">
      <w:pPr>
        <w:pStyle w:val="aa"/>
        <w:spacing w:line="320" w:lineRule="exact"/>
        <w:rPr>
          <w:rFonts w:ascii="標楷體" w:eastAsia="標楷體" w:hAnsi="標楷體" w:hint="eastAsia"/>
          <w:sz w:val="20"/>
          <w:szCs w:val="20"/>
          <w:lang w:eastAsia="zh-HK"/>
        </w:rPr>
      </w:pPr>
    </w:p>
    <w:p w:rsidR="00F65A45" w:rsidRPr="00941FD4" w:rsidRDefault="00F65A45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</w:rPr>
      </w:pPr>
      <w:r w:rsidRPr="00F65A45">
        <w:rPr>
          <w:rFonts w:ascii="標楷體" w:eastAsia="標楷體" w:hAnsi="標楷體" w:hint="eastAsia"/>
          <w:sz w:val="20"/>
          <w:szCs w:val="20"/>
        </w:rPr>
        <w:t>所有申請</w:t>
      </w:r>
      <w:r w:rsidRPr="00EE25FA">
        <w:rPr>
          <w:rFonts w:ascii="標楷體" w:eastAsia="標楷體" w:hAnsi="標楷體" w:hint="eastAsia"/>
          <w:b/>
          <w:sz w:val="20"/>
          <w:szCs w:val="20"/>
          <w:u w:val="single"/>
        </w:rPr>
        <w:t>必須於限期內遞交申請表及文件</w:t>
      </w:r>
      <w:r w:rsidRPr="00F65A45">
        <w:rPr>
          <w:rFonts w:ascii="標楷體" w:eastAsia="標楷體" w:hAnsi="標楷體" w:hint="eastAsia"/>
          <w:sz w:val="20"/>
          <w:szCs w:val="20"/>
        </w:rPr>
        <w:t>，否則</w:t>
      </w:r>
      <w:r w:rsidR="002D45E0" w:rsidRPr="00DF20C9">
        <w:rPr>
          <w:rFonts w:ascii="標楷體" w:eastAsia="標楷體" w:hAnsi="標楷體" w:hint="eastAsia"/>
          <w:b/>
          <w:sz w:val="20"/>
          <w:szCs w:val="20"/>
          <w:u w:val="single"/>
        </w:rPr>
        <w:t>視為自動放棄首月申請 或 放棄是次申請</w:t>
      </w:r>
      <w:r w:rsidRPr="00DF20C9">
        <w:rPr>
          <w:rFonts w:ascii="標楷體" w:eastAsia="標楷體" w:hAnsi="標楷體" w:hint="eastAsia"/>
          <w:sz w:val="20"/>
          <w:szCs w:val="20"/>
        </w:rPr>
        <w:t>。</w:t>
      </w:r>
    </w:p>
    <w:p w:rsidR="00C86AAE" w:rsidRPr="002D45E0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</w:rPr>
      </w:pPr>
      <w:r w:rsidRPr="00941FD4">
        <w:rPr>
          <w:rFonts w:ascii="標楷體" w:eastAsia="標楷體" w:hAnsi="標楷體" w:hint="eastAsia"/>
          <w:sz w:val="20"/>
          <w:szCs w:val="20"/>
        </w:rPr>
        <w:t>資助項目以</w:t>
      </w:r>
      <w:r w:rsidRPr="00941FD4">
        <w:rPr>
          <w:rFonts w:ascii="標楷體" w:eastAsia="標楷體" w:hAnsi="標楷體" w:hint="eastAsia"/>
          <w:b/>
          <w:sz w:val="20"/>
          <w:szCs w:val="20"/>
          <w:u w:val="single"/>
        </w:rPr>
        <w:t>實報實銷形式按月計算</w:t>
      </w:r>
      <w:r w:rsidRPr="00941FD4">
        <w:rPr>
          <w:rFonts w:ascii="標楷體" w:eastAsia="標楷體" w:hAnsi="標楷體" w:hint="eastAsia"/>
          <w:sz w:val="20"/>
          <w:szCs w:val="20"/>
        </w:rPr>
        <w:t>，如有</w:t>
      </w:r>
      <w:r w:rsidRPr="00941FD4">
        <w:rPr>
          <w:rFonts w:ascii="標楷體" w:eastAsia="標楷體" w:hAnsi="標楷體"/>
          <w:spacing w:val="-2"/>
          <w:sz w:val="20"/>
          <w:szCs w:val="20"/>
        </w:rPr>
        <w:t>剩餘款</w:t>
      </w:r>
      <w:r>
        <w:rPr>
          <w:rFonts w:ascii="標楷體" w:eastAsia="標楷體" w:hAnsi="標楷體" w:hint="eastAsia"/>
          <w:spacing w:val="-2"/>
          <w:sz w:val="20"/>
          <w:szCs w:val="20"/>
        </w:rPr>
        <w:t>或未有使用申請</w:t>
      </w:r>
      <w:r w:rsidRPr="00941FD4">
        <w:rPr>
          <w:rFonts w:ascii="標楷體" w:eastAsia="標楷體" w:hAnsi="標楷體"/>
          <w:spacing w:val="-2"/>
          <w:sz w:val="20"/>
          <w:szCs w:val="20"/>
        </w:rPr>
        <w:t>項</w:t>
      </w:r>
      <w:r>
        <w:rPr>
          <w:rFonts w:ascii="標楷體" w:eastAsia="標楷體" w:hAnsi="標楷體" w:hint="eastAsia"/>
          <w:spacing w:val="-2"/>
          <w:sz w:val="20"/>
          <w:szCs w:val="20"/>
        </w:rPr>
        <w:t>目，</w:t>
      </w:r>
      <w:r w:rsidRPr="00941FD4">
        <w:rPr>
          <w:rFonts w:ascii="標楷體" w:eastAsia="標楷體" w:hAnsi="標楷體"/>
          <w:spacing w:val="-2"/>
          <w:sz w:val="20"/>
          <w:szCs w:val="20"/>
        </w:rPr>
        <w:t>必須</w:t>
      </w:r>
      <w:r w:rsidRPr="00941FD4">
        <w:rPr>
          <w:rFonts w:ascii="標楷體" w:eastAsia="標楷體" w:hAnsi="標楷體" w:hint="eastAsia"/>
          <w:spacing w:val="-2"/>
          <w:sz w:val="20"/>
          <w:szCs w:val="20"/>
        </w:rPr>
        <w:t>與中心職員確認後再</w:t>
      </w:r>
      <w:r w:rsidRPr="00941FD4">
        <w:rPr>
          <w:rFonts w:ascii="標楷體" w:eastAsia="標楷體" w:hAnsi="標楷體"/>
          <w:spacing w:val="-2"/>
          <w:sz w:val="20"/>
          <w:szCs w:val="20"/>
        </w:rPr>
        <w:t>存入仁愛堂</w:t>
      </w:r>
      <w:proofErr w:type="gramStart"/>
      <w:r w:rsidRPr="00941FD4">
        <w:rPr>
          <w:rFonts w:ascii="標楷體" w:eastAsia="標楷體" w:hAnsi="標楷體"/>
          <w:spacing w:val="-2"/>
          <w:sz w:val="20"/>
          <w:szCs w:val="20"/>
        </w:rPr>
        <w:t>恒</w:t>
      </w:r>
      <w:proofErr w:type="gramEnd"/>
      <w:r w:rsidRPr="00941FD4">
        <w:rPr>
          <w:rFonts w:ascii="標楷體" w:eastAsia="標楷體" w:hAnsi="標楷體"/>
          <w:spacing w:val="-2"/>
          <w:sz w:val="20"/>
          <w:szCs w:val="20"/>
        </w:rPr>
        <w:t>生銀行戶</w:t>
      </w:r>
      <w:r w:rsidRPr="00941FD4">
        <w:rPr>
          <w:rFonts w:ascii="標楷體" w:eastAsia="標楷體" w:hAnsi="標楷體" w:hint="eastAsia"/>
          <w:spacing w:val="-2"/>
          <w:sz w:val="20"/>
          <w:szCs w:val="20"/>
        </w:rPr>
        <w:t>口2</w:t>
      </w:r>
      <w:r w:rsidRPr="00941FD4">
        <w:rPr>
          <w:rFonts w:ascii="標楷體" w:eastAsia="標楷體" w:hAnsi="標楷體"/>
          <w:sz w:val="20"/>
          <w:szCs w:val="20"/>
        </w:rPr>
        <w:t>41-4-082525，並將</w:t>
      </w:r>
      <w:proofErr w:type="gramStart"/>
      <w:r w:rsidRPr="00941FD4">
        <w:rPr>
          <w:rFonts w:ascii="標楷體" w:eastAsia="標楷體" w:hAnsi="標楷體"/>
          <w:sz w:val="20"/>
          <w:szCs w:val="20"/>
        </w:rPr>
        <w:t>入數紙</w:t>
      </w:r>
      <w:r w:rsidRPr="00941FD4">
        <w:rPr>
          <w:rFonts w:ascii="標楷體" w:eastAsia="標楷體" w:hAnsi="標楷體" w:hint="eastAsia"/>
          <w:b/>
          <w:sz w:val="20"/>
          <w:szCs w:val="20"/>
          <w:u w:val="single"/>
        </w:rPr>
        <w:t>正本</w:t>
      </w:r>
      <w:proofErr w:type="gramEnd"/>
      <w:r w:rsidRPr="00941FD4">
        <w:rPr>
          <w:rFonts w:ascii="標楷體" w:eastAsia="標楷體" w:hAnsi="標楷體" w:hint="eastAsia"/>
          <w:sz w:val="20"/>
          <w:szCs w:val="20"/>
        </w:rPr>
        <w:t>交</w:t>
      </w:r>
      <w:r w:rsidRPr="00941FD4">
        <w:rPr>
          <w:rFonts w:ascii="標楷體" w:eastAsia="標楷體" w:hAnsi="標楷體"/>
          <w:sz w:val="20"/>
          <w:szCs w:val="20"/>
        </w:rPr>
        <w:t>回</w:t>
      </w:r>
      <w:r w:rsidRPr="00941FD4">
        <w:rPr>
          <w:rFonts w:ascii="標楷體" w:eastAsia="標楷體" w:hAnsi="標楷體" w:hint="eastAsia"/>
          <w:sz w:val="20"/>
          <w:szCs w:val="20"/>
        </w:rPr>
        <w:t>中心。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受助人如</w:t>
      </w:r>
      <w:proofErr w:type="gramStart"/>
      <w:r w:rsidRPr="00941FD4">
        <w:rPr>
          <w:rFonts w:ascii="標楷體" w:eastAsia="標楷體" w:hAnsi="標楷體" w:hint="eastAsia"/>
          <w:sz w:val="20"/>
          <w:szCs w:val="20"/>
        </w:rPr>
        <w:t>屬綜援</w:t>
      </w:r>
      <w:proofErr w:type="gramEnd"/>
      <w:r w:rsidRPr="00941FD4">
        <w:rPr>
          <w:rFonts w:ascii="標楷體" w:eastAsia="標楷體" w:hAnsi="標楷體" w:hint="eastAsia"/>
          <w:sz w:val="20"/>
          <w:szCs w:val="20"/>
        </w:rPr>
        <w:t>家庭，則有責任向社會保障辦事處提供中心發出之</w:t>
      </w:r>
      <w:r w:rsidRPr="00A43EAE">
        <w:rPr>
          <w:rFonts w:ascii="標楷體" w:eastAsia="標楷體" w:hAnsi="標楷體" w:hint="eastAsia"/>
          <w:b/>
          <w:sz w:val="20"/>
          <w:szCs w:val="20"/>
          <w:u w:val="single"/>
        </w:rPr>
        <w:t>審批結果通知書</w:t>
      </w:r>
      <w:r w:rsidRPr="00941FD4">
        <w:rPr>
          <w:rFonts w:ascii="標楷體" w:eastAsia="標楷體" w:hAnsi="標楷體" w:hint="eastAsia"/>
          <w:sz w:val="20"/>
          <w:szCs w:val="20"/>
        </w:rPr>
        <w:t>，</w:t>
      </w:r>
      <w:r w:rsidRPr="00A43EAE">
        <w:rPr>
          <w:rFonts w:ascii="標楷體" w:eastAsia="標楷體" w:hAnsi="標楷體" w:hint="eastAsia"/>
          <w:b/>
          <w:sz w:val="20"/>
          <w:szCs w:val="20"/>
          <w:u w:val="single"/>
        </w:rPr>
        <w:t>以申報所獲得之援助</w:t>
      </w:r>
      <w:r w:rsidRPr="00941FD4">
        <w:rPr>
          <w:rFonts w:ascii="標楷體" w:eastAsia="標楷體" w:hAnsi="標楷體" w:hint="eastAsia"/>
          <w:sz w:val="20"/>
          <w:szCs w:val="20"/>
        </w:rPr>
        <w:t>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  <w:lang w:eastAsia="zh-HK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</w:rPr>
      </w:pPr>
      <w:r w:rsidRPr="00941FD4">
        <w:rPr>
          <w:rFonts w:ascii="標楷體" w:eastAsia="標楷體" w:hAnsi="標楷體" w:hint="eastAsia"/>
          <w:sz w:val="20"/>
          <w:szCs w:val="20"/>
        </w:rPr>
        <w:t>申請人資料如有更改，必須儘快通知本堂負責社工。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申請人提供個人</w:t>
      </w:r>
      <w:proofErr w:type="gramStart"/>
      <w:r w:rsidRPr="00941FD4">
        <w:rPr>
          <w:rFonts w:ascii="標楷體" w:eastAsia="標楷體" w:hAnsi="標楷體" w:hint="eastAsia"/>
          <w:sz w:val="20"/>
          <w:szCs w:val="20"/>
        </w:rPr>
        <w:t>資料予本中心</w:t>
      </w:r>
      <w:proofErr w:type="gramEnd"/>
      <w:r w:rsidRPr="00941FD4">
        <w:rPr>
          <w:rFonts w:ascii="標楷體" w:eastAsia="標楷體" w:hAnsi="標楷體" w:hint="eastAsia"/>
          <w:sz w:val="20"/>
          <w:szCs w:val="20"/>
        </w:rPr>
        <w:t>作審核申請之用，純屬自願，所提供的資料亦有機會被法定監管機構查閱，以</w:t>
      </w:r>
      <w:proofErr w:type="gramStart"/>
      <w:r w:rsidRPr="00941FD4">
        <w:rPr>
          <w:rFonts w:ascii="標楷體" w:eastAsia="標楷體" w:hAnsi="標楷體" w:hint="eastAsia"/>
          <w:sz w:val="20"/>
          <w:szCs w:val="20"/>
        </w:rPr>
        <w:t>評核本堂</w:t>
      </w:r>
      <w:proofErr w:type="gramEnd"/>
      <w:r w:rsidRPr="00941FD4">
        <w:rPr>
          <w:rFonts w:ascii="標楷體" w:eastAsia="標楷體" w:hAnsi="標楷體" w:hint="eastAsia"/>
          <w:sz w:val="20"/>
          <w:szCs w:val="20"/>
        </w:rPr>
        <w:t>運用捐款是否恰當。亦可能會透露予有關職員、服務有關之義工及被本機構轄下之其他單位服務之用。在一般情況下，申請人日後有權查閱及改正個人資料。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  <w:lang w:eastAsia="zh-HK"/>
        </w:rPr>
      </w:pPr>
    </w:p>
    <w:p w:rsidR="00C86AAE" w:rsidRPr="00941FD4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本堂對所有申請具有最終審批權。</w:t>
      </w:r>
    </w:p>
    <w:p w:rsidR="00C86AAE" w:rsidRPr="00941FD4" w:rsidRDefault="00C86AAE" w:rsidP="0001737A">
      <w:pPr>
        <w:spacing w:line="320" w:lineRule="exact"/>
        <w:rPr>
          <w:rFonts w:ascii="標楷體" w:eastAsia="標楷體" w:hAnsi="標楷體"/>
          <w:sz w:val="20"/>
          <w:szCs w:val="20"/>
          <w:lang w:eastAsia="zh-HK"/>
        </w:rPr>
      </w:pPr>
    </w:p>
    <w:p w:rsidR="00C86AAE" w:rsidRPr="0001737A" w:rsidRDefault="00C86AAE" w:rsidP="0001737A">
      <w:pPr>
        <w:pStyle w:val="aa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0"/>
          <w:szCs w:val="20"/>
          <w:lang w:eastAsia="zh-HK"/>
        </w:rPr>
      </w:pPr>
      <w:r w:rsidRPr="00941FD4">
        <w:rPr>
          <w:rFonts w:ascii="標楷體" w:eastAsia="標楷體" w:hAnsi="標楷體" w:hint="eastAsia"/>
          <w:sz w:val="20"/>
          <w:szCs w:val="20"/>
        </w:rPr>
        <w:t>本堂具有修改、增刪及解釋此申請須知之最後權利。</w:t>
      </w:r>
    </w:p>
    <w:p w:rsidR="00484DD4" w:rsidRDefault="00484DD4" w:rsidP="00295B44">
      <w:pPr>
        <w:rPr>
          <w:lang w:eastAsia="zh-HK"/>
        </w:rPr>
        <w:sectPr w:rsidR="00484DD4" w:rsidSect="008B24C1">
          <w:headerReference w:type="default" r:id="rId11"/>
          <w:footerReference w:type="default" r:id="rId12"/>
          <w:pgSz w:w="11906" w:h="16838"/>
          <w:pgMar w:top="249" w:right="567" w:bottom="238" w:left="720" w:header="318" w:footer="198" w:gutter="0"/>
          <w:cols w:space="425"/>
          <w:docGrid w:type="linesAndChars" w:linePitch="360"/>
        </w:sectPr>
      </w:pPr>
    </w:p>
    <w:p w:rsidR="00F72F96" w:rsidRPr="00C86AAE" w:rsidRDefault="00996A69" w:rsidP="00295B44">
      <w:pPr>
        <w:rPr>
          <w:rFonts w:hint="eastAsia"/>
        </w:rPr>
      </w:pPr>
      <w:r>
        <w:rPr>
          <w:noProof/>
        </w:rPr>
        <w:lastRenderedPageBreak/>
        <w:pict>
          <v:roundrect id="圓角矩形 19" o:spid="_x0000_s1077" style="position:absolute;margin-left:35.5pt;margin-top:351.7pt;width:355.65pt;height:71.2pt;z-index:251643392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cFr4A&#10;AADbAAAADwAAAGRycy9kb3ducmV2LnhtbERPS4vCMBC+L+x/CLOwtzV1QdFqFLciePWB4G1oxqbY&#10;TEoSbfffG0HwNh/fc+bL3jbiTj7UjhUMBxkI4tLpmisFx8PmZwIiRGSNjWNS8E8BlovPjznm2nW8&#10;o/s+ViKFcMhRgYmxzaUMpSGLYeBa4sRdnLcYE/SV1B67FG4b+ZtlY2mx5tRgsKXCUHnd36yCcz8q&#10;uDPT9Wkb/2p/oJKGxUSp769+NQMRqY9v8cu91Wn+FJ6/pAP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YnBa+AAAA2wAAAA8AAAAAAAAAAAAAAAAAmAIAAGRycy9kb3ducmV2&#10;LnhtbFBLBQYAAAAABAAEAPUAAACDAwAAAAA=&#10;" strokecolor="#8ca950" strokeweight="3pt">
            <v:shadow on="t" color="black" opacity="24903f" origin=",.5" offset="0,.55556mm"/>
          </v:roundrect>
        </w:pict>
      </w:r>
      <w:r>
        <w:rPr>
          <w:noProof/>
        </w:rPr>
        <w:pict>
          <v:group id="群組 5" o:spid="_x0000_s1044" style="position:absolute;margin-left:34.1pt;margin-top:443.15pt;width:357.05pt;height:75.05pt;z-index:251655680" coordorigin="25016,4556570" coordsize="2658132,256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roundrect id="圓角矩形 29" o:spid="_x0000_s1045" style="position:absolute;left:62411;top:4556570;width:2611523;height:2565759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Wq8IA&#10;AADbAAAADwAAAGRycy9kb3ducmV2LnhtbESPwWrDMBBE74X8g9hAbrWcQIvtRAmJS8HXJqWQ22Jt&#10;LVNrZSQ1dv6+KhR6HGbmDbM7zHYQN/Khd6xgneUgiFune+4UvF9eHwsQISJrHByTgjsFOOwXDzus&#10;tJv4jW7n2IkE4VChAhPjWEkZWkMWQ+ZG4uR9Om8xJuk7qT1OCW4HucnzZ2mx57RgcKTaUPt1/rYK&#10;rvNTzZMpXz6aeOr9hVpa14VSq+V83IKINMf/8F+70Qo2Jf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FarwgAAANsAAAAPAAAAAAAAAAAAAAAAAJgCAABkcnMvZG93&#10;bnJldi54bWxQSwUGAAAAAAQABAD1AAAAhwMAAAAA&#10;" strokecolor="#8ca950" strokeweight="3pt">
              <v:shadow on="t" color="black" opacity="24903f" origin=",.5" offset="0,.55556mm"/>
            </v:roundrect>
            <v:rect id="_x0000_s1046" style="position:absolute;left:25016;top:4610612;width:2658132;height:2394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A88EA&#10;AADbAAAADwAAAGRycy9kb3ducmV2LnhtbERPTYvCMBC9C/6HMIIX2aYqiFSjiCgoLKJ1wevQzLbd&#10;NpPSRO366zeHBY+P971cd6YWD2pdaVnBOIpBEGdWl5wr+LruP+YgnEfWWFsmBb/kYL3q95aYaPvk&#10;Cz1Sn4sQwi5BBYX3TSKlywoy6CLbEAfu27YGfYBtLnWLzxBuajmJ45k0WHJoKLChbUFZld6Nguro&#10;fip7fh12t5o/03gyOs31SanhoNssQHjq/Fv87z5oBdOwPnw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+gPPBAAAA2wAAAA8AAAAAAAAAAAAAAAAAmAIAAGRycy9kb3du&#10;cmV2LnhtbFBLBQYAAAAABAAEAPUAAACGAwAAAAA=&#10;" filled="f" stroked="f">
              <v:textbox style="mso-next-textbox:#_x0000_s1046" inset="6pt,6pt,6pt,6pt">
                <w:txbxContent>
                  <w:p w:rsidR="0001737A" w:rsidRPr="00B7718D" w:rsidRDefault="00A34B83" w:rsidP="0001737A">
                    <w:pPr>
                      <w:pStyle w:val="Web"/>
                      <w:spacing w:before="0" w:beforeAutospacing="0" w:after="168" w:afterAutospacing="0" w:line="400" w:lineRule="exact"/>
                      <w:jc w:val="center"/>
                      <w:rPr>
                        <w:lang w:eastAsia="zh-HK"/>
                      </w:rPr>
                    </w:pPr>
                    <w:r w:rsidRPr="00A34B83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40"/>
                        <w:szCs w:val="40"/>
                        <w:u w:val="single"/>
                      </w:rPr>
                      <w:t>物資或支票到達中心</w:t>
                    </w:r>
                  </w:p>
                  <w:p w:rsidR="0001737A" w:rsidRDefault="0001737A" w:rsidP="009678D7">
                    <w:pPr>
                      <w:pStyle w:val="Web"/>
                      <w:tabs>
                        <w:tab w:val="left" w:pos="6521"/>
                      </w:tabs>
                      <w:spacing w:before="0" w:beforeAutospacing="0" w:after="101" w:afterAutospacing="0" w:line="240" w:lineRule="exact"/>
                      <w:ind w:leftChars="117" w:left="281" w:rightChars="35" w:right="84"/>
                      <w:jc w:val="center"/>
                      <w:rPr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轉</w:t>
                    </w:r>
                    <w:proofErr w:type="gramStart"/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介</w:t>
                    </w:r>
                    <w:proofErr w:type="gramEnd"/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社工將收到</w:t>
                    </w: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u w:val="single"/>
                      </w:rPr>
                      <w:t>「審批結果通知書」</w:t>
                    </w:r>
                    <w:r w:rsidR="00A34B83" w:rsidRPr="00A34B83">
                      <w:rPr>
                        <w:rFonts w:ascii="Calibri" w:hAnsi="新細明體" w:hint="eastAsia"/>
                        <w:bCs/>
                        <w:color w:val="000000"/>
                        <w:kern w:val="24"/>
                      </w:rPr>
                      <w:t>後需通知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申請人於</w:t>
                    </w:r>
                    <w:r w:rsidRPr="00DF20C9">
                      <w:rPr>
                        <w:rFonts w:ascii="Calibri" w:hAnsi="新細明體" w:hint="eastAsia"/>
                        <w:b/>
                        <w:bCs/>
                        <w:kern w:val="24"/>
                        <w:u w:val="single"/>
                      </w:rPr>
                      <w:t>一個月內到中心領取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，如為現金申請，支票需於半年內入賬。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0" type="#_x0000_t13" style="position:absolute;margin-left:193.2pt;margin-top:422.8pt;width:25.95pt;height:22.5pt;rotation:5837890fd;z-index:25167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tScEA&#10;AADbAAAADwAAAGRycy9kb3ducmV2LnhtbERPTWvCQBC9C/6HZYTezEYLbUldxQiC9CJVD+1tyI7Z&#10;YHYmZFdN++u7hUJv83ifs1gNvlU36kMjbGCW5aCIK7EN1wZOx+30BVSIyBZbYTLwRQFWy/FogYWV&#10;O7/T7RBrlUI4FGjAxdgVWofKkceQSUecuLP0HmOCfa1tj/cU7ls9z/Mn7bHh1OCwo42j6nK4egP7&#10;avst13O9/4yPb1h+SGmldMY8TIb1K6hIQ/wX/7l3Ns1/ht9f0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LUnBAAAA2wAAAA8AAAAAAAAAAAAAAAAAmAIAAGRycy9kb3du&#10;cmV2LnhtbFBLBQYAAAAABAAEAPUAAACGAwAAAAA=&#10;" adj="10800,4320" fillcolor="#f79646" stroked="f">
            <v:shadow on="t" color="black" opacity="24903f" origin=",.5" offset="0,.55556mm"/>
          </v:shape>
        </w:pict>
      </w:r>
      <w:r w:rsidR="00617490">
        <w:rPr>
          <w:noProof/>
        </w:rPr>
        <w:pict>
          <v:shape id="向右箭號 33" o:spid="_x0000_s1063" type="#_x0000_t13" style="position:absolute;margin-left:200.65pt;margin-top:97.6pt;width:22.55pt;height:22.5pt;rotation:5837890fd;z-index:251652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uf8MA&#10;AADbAAAADwAAAGRycy9kb3ducmV2LnhtbESPQYvCMBSE74L/ITzBm6YqylKNoqIgHhbWil4fzbMt&#10;Ni+1iVr99WZhYY/DzHzDzBaNKcWDaldYVjDoRyCIU6sLzhQck23vC4TzyBpLy6TgRQ4W83ZrhrG2&#10;T/6hx8FnIkDYxagg976KpXRpTgZd31bEwbvY2qAPss6krvEZ4KaUwyiaSIMFh4UcK1rnlF4Pd6OA&#10;v/fnk8zeK3PbvZNiktzGdrNXqttpllMQnhr/H/5r77SC0Qh+v4QfIO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uf8MAAADbAAAADwAAAAAAAAAAAAAAAACYAgAAZHJzL2Rv&#10;d25yZXYueG1sUEsFBgAAAAAEAAQA9QAAAIgDAAAAAA==&#10;" adj="10822,4320" fillcolor="#f79646" stroked="f">
            <v:shadow on="t" color="black" opacity="24903f" origin=",.5" offset="0,.55556mm"/>
          </v:shape>
        </w:pict>
      </w:r>
      <w:r w:rsidR="00617490">
        <w:rPr>
          <w:noProof/>
        </w:rPr>
        <w:pict>
          <v:rect id="圓角矩形 4" o:spid="_x0000_s1042" style="position:absolute;margin-left:102.85pt;margin-top:113.45pt;width:220.1pt;height:49.55pt;z-index:251651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94sMA&#10;AADbAAAADwAAAGRycy9kb3ducmV2LnhtbESPQWsCMRSE70L/Q3gFb5pVa5GtUURRelTbS2+vm+du&#10;2s3LkkR3/fdGEDwOM/MNM192thYX8sE4VjAaZiCIC6cNlwq+v7aDGYgQkTXWjknBlQIsFy+9Oeba&#10;tXygyzGWIkE45KigirHJpQxFRRbD0DXEyTs5bzEm6UupPbYJbms5zrJ3adFwWqiwoXVFxf/xbBW8&#10;mWZymNLP6W+0aXf7nfGz9fRXqf5rt/oAEamLz/Cj/akVTM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94sMAAADbAAAADwAAAAAAAAAAAAAAAACYAgAAZHJzL2Rv&#10;d25yZXYueG1sUEsFBgAAAAAEAAQA9QAAAIgDAAAAAA==&#10;" filled="f" strokecolor="#9bbb59" strokeweight="3pt">
            <v:textbox style="mso-next-textbox:#圓角矩形 4" inset="6pt,6pt,6pt,6pt">
              <w:txbxContent>
                <w:p w:rsidR="0001737A" w:rsidRDefault="0001737A" w:rsidP="0001737A">
                  <w:pPr>
                    <w:pStyle w:val="Web"/>
                    <w:spacing w:before="0" w:beforeAutospacing="0" w:after="168" w:afterAutospacing="0" w:line="400" w:lineRule="exact"/>
                    <w:jc w:val="center"/>
                    <w:rPr>
                      <w:lang w:eastAsia="zh-HK"/>
                    </w:rPr>
                  </w:pPr>
                  <w:r w:rsidRPr="0001737A">
                    <w:rPr>
                      <w:rFonts w:ascii="Calibri" w:hAnsi="新細明體" w:hint="eastAsia"/>
                      <w:b/>
                      <w:bCs/>
                      <w:color w:val="000000"/>
                      <w:kern w:val="24"/>
                      <w:sz w:val="40"/>
                      <w:szCs w:val="40"/>
                      <w:u w:val="single"/>
                      <w:lang w:eastAsia="zh-HK"/>
                    </w:rPr>
                    <w:t>合乎資格</w:t>
                  </w:r>
                </w:p>
              </w:txbxContent>
            </v:textbox>
          </v:rect>
        </w:pict>
      </w:r>
      <w:r w:rsidR="00A34B83">
        <w:rPr>
          <w:noProof/>
        </w:rPr>
        <w:pict>
          <v:rect id="_x0000_s1075" style="position:absolute;margin-left:488.9pt;margin-top:196.4pt;width:247.8pt;height:103.6pt;z-index:2516648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v9L8A&#10;AADbAAAADwAAAGRycy9kb3ducmV2LnhtbERPyWrDMBC9F/oPYgK5lFp2C8E4VoIpFHJtWgK5DdbU&#10;q0aupNjO31eHQo+Pt5fH1YxiJuc7ywqyJAVBXFvdcaPg6/P9OQfhA7LG0TIpuJOH4+HxocRC24U/&#10;aD6HRsQQ9gUqaEOYCil93ZJBn9iJOHLf1hkMEbpGaodLDDejfEnTnTTYcWxocaK3lurhfDMK+qq/&#10;PGWXq7FDN7lll/30Pkeltpu12oMItIZ/8Z/7pBW8xrHxS/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K/0vwAAANsAAAAPAAAAAAAAAAAAAAAAAJgCAABkcnMvZG93bnJl&#10;di54bWxQSwUGAAAAAAQABAD1AAAAhAMAAAAA&#10;" filled="f" strokecolor="#f30" strokeweight="3pt">
            <v:textbox style="mso-next-textbox:#_x0000_s1075" inset="6pt,6pt,6pt,6pt">
              <w:txbxContent>
                <w:p w:rsidR="000301E1" w:rsidRDefault="000301E1" w:rsidP="000301E1">
                  <w:pPr>
                    <w:spacing w:line="400" w:lineRule="exact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  <w:u w:val="single"/>
                    </w:rPr>
                    <w:t>限期內未能遞交所需文件</w:t>
                  </w:r>
                </w:p>
                <w:p w:rsidR="000301E1" w:rsidRPr="00C10681" w:rsidRDefault="00A06892" w:rsidP="000301E1">
                  <w:pPr>
                    <w:jc w:val="center"/>
                  </w:pPr>
                  <w:r>
                    <w:rPr>
                      <w:rFonts w:hint="eastAsia"/>
                    </w:rPr>
                    <w:t>負責</w:t>
                  </w:r>
                  <w:r w:rsidR="00A34B83">
                    <w:rPr>
                      <w:rFonts w:hint="eastAsia"/>
                    </w:rPr>
                    <w:t>同事</w:t>
                  </w:r>
                  <w:r>
                    <w:rPr>
                      <w:rFonts w:hint="eastAsia"/>
                    </w:rPr>
                    <w:t>將通知轉</w:t>
                  </w:r>
                  <w:proofErr w:type="gramStart"/>
                  <w:r>
                    <w:rPr>
                      <w:rFonts w:hint="eastAsia"/>
                    </w:rPr>
                    <w:t>介</w:t>
                  </w:r>
                  <w:proofErr w:type="gramEnd"/>
                  <w:r>
                    <w:rPr>
                      <w:rFonts w:hint="eastAsia"/>
                    </w:rPr>
                    <w:t>社工因申請人未能於限期內遞交整齊的申請表或文件，</w:t>
                  </w:r>
                  <w:r w:rsidRPr="00A06892">
                    <w:rPr>
                      <w:rFonts w:hint="eastAsia"/>
                      <w:b/>
                    </w:rPr>
                    <w:t>視為自動放棄首月申請</w:t>
                  </w:r>
                  <w:r>
                    <w:rPr>
                      <w:rFonts w:hint="eastAsia"/>
                    </w:rPr>
                    <w:t>，如：申請</w:t>
                  </w:r>
                  <w:r>
                    <w:rPr>
                      <w:rFonts w:hint="eastAsia"/>
                    </w:rPr>
                    <w:t>5-7</w:t>
                  </w:r>
                  <w:r>
                    <w:rPr>
                      <w:rFonts w:hint="eastAsia"/>
                    </w:rPr>
                    <w:t>月補習費，將只能申請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月及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月，</w:t>
                  </w:r>
                  <w:r w:rsidRPr="00D06AA3">
                    <w:rPr>
                      <w:rFonts w:hint="eastAsia"/>
                      <w:b/>
                    </w:rPr>
                    <w:t>如此類推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 w:rsidR="00A34B83">
        <w:rPr>
          <w:noProof/>
        </w:rPr>
        <w:pict>
          <v:rect id="_x0000_s1079" style="position:absolute;margin-left:488.9pt;margin-top:315.65pt;width:247.8pt;height:71.85pt;z-index:2516659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v9L8A&#10;AADbAAAADwAAAGRycy9kb3ducmV2LnhtbERPyWrDMBC9F/oPYgK5lFp2C8E4VoIpFHJtWgK5DdbU&#10;q0aupNjO31eHQo+Pt5fH1YxiJuc7ywqyJAVBXFvdcaPg6/P9OQfhA7LG0TIpuJOH4+HxocRC24U/&#10;aD6HRsQQ9gUqaEOYCil93ZJBn9iJOHLf1hkMEbpGaodLDDejfEnTnTTYcWxocaK3lurhfDMK+qq/&#10;PGWXq7FDN7lll/30Pkeltpu12oMItIZ/8Z/7pBW8xrHxS/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K/0vwAAANsAAAAPAAAAAAAAAAAAAAAAAJgCAABkcnMvZG93bnJl&#10;di54bWxQSwUGAAAAAAQABAD1AAAAhAMAAAAA&#10;" filled="f" strokecolor="#f30" strokeweight="3pt">
            <v:textbox style="mso-next-textbox:#_x0000_s1079" inset="6pt,6pt,6pt,6pt">
              <w:txbxContent>
                <w:p w:rsidR="00A34B83" w:rsidRPr="00A06892" w:rsidRDefault="00A34B83" w:rsidP="00A34B83">
                  <w:pPr>
                    <w:spacing w:line="400" w:lineRule="exact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967EF8">
                    <w:rPr>
                      <w:rFonts w:hint="eastAsia"/>
                      <w:b/>
                      <w:sz w:val="40"/>
                      <w:szCs w:val="40"/>
                      <w:u w:val="single"/>
                    </w:rPr>
                    <w:t>不合乎資格</w:t>
                  </w:r>
                </w:p>
                <w:p w:rsidR="00A34B83" w:rsidRDefault="00A34B83" w:rsidP="00A34B83">
                  <w:pPr>
                    <w:jc w:val="center"/>
                  </w:pPr>
                  <w:r>
                    <w:rPr>
                      <w:rFonts w:hint="eastAsia"/>
                    </w:rPr>
                    <w:t>轉</w:t>
                  </w:r>
                  <w:proofErr w:type="gramStart"/>
                  <w:r>
                    <w:rPr>
                      <w:rFonts w:hint="eastAsia"/>
                    </w:rPr>
                    <w:t>介</w:t>
                  </w:r>
                  <w:proofErr w:type="gramEnd"/>
                  <w:r>
                    <w:rPr>
                      <w:rFonts w:hint="eastAsia"/>
                    </w:rPr>
                    <w:t>社工收到</w:t>
                  </w:r>
                  <w:r w:rsidRPr="00967EF8">
                    <w:rPr>
                      <w:rFonts w:hint="eastAsia"/>
                      <w:b/>
                      <w:u w:val="single"/>
                    </w:rPr>
                    <w:t>「審批結果通知書」</w:t>
                  </w:r>
                  <w:r w:rsidRPr="00A06892">
                    <w:rPr>
                      <w:rFonts w:hint="eastAsia"/>
                    </w:rPr>
                    <w:t>，</w:t>
                  </w:r>
                  <w:r w:rsidRPr="00967EF8">
                    <w:rPr>
                      <w:rFonts w:hint="eastAsia"/>
                    </w:rPr>
                    <w:t>轉</w:t>
                  </w:r>
                  <w:proofErr w:type="gramStart"/>
                  <w:r w:rsidRPr="00967EF8">
                    <w:rPr>
                      <w:rFonts w:hint="eastAsia"/>
                    </w:rPr>
                    <w:t>介</w:t>
                  </w:r>
                  <w:proofErr w:type="gramEnd"/>
                  <w:r w:rsidRPr="00967EF8">
                    <w:rPr>
                      <w:rFonts w:hint="eastAsia"/>
                    </w:rPr>
                    <w:t>社工需通知申請人結果。</w:t>
                  </w:r>
                </w:p>
                <w:p w:rsidR="00A34B83" w:rsidRPr="00C10681" w:rsidRDefault="00A34B83" w:rsidP="00A34B83">
                  <w:pPr>
                    <w:jc w:val="center"/>
                  </w:pPr>
                </w:p>
              </w:txbxContent>
            </v:textbox>
          </v:rect>
        </w:pict>
      </w:r>
      <w:r w:rsidR="00A34B83">
        <w:rPr>
          <w:noProof/>
        </w:rPr>
        <w:pict>
          <v:shape id="向右箭號 40" o:spid="_x0000_s1067" type="#_x0000_t13" style="position:absolute;margin-left:389.9pt;margin-top:451.15pt;width:56.15pt;height:22.5pt;z-index:251667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VpcEA&#10;AADbAAAADwAAAGRycy9kb3ducmV2LnhtbERPW2vCMBR+F/Yfwhn4IjNVREpnlDEZCCJ4KXs+NGdN&#10;WXPSJZlWf715EHz8+O6LVW9bcSYfGscKJuMMBHHldMO1gvL09ZaDCBFZY+uYFFwpwGr5Mlhgod2F&#10;D3Q+xlqkEA4FKjAxdoWUoTJkMYxdR5y4H+ctxgR9LbXHSwq3rZxm2VxabDg1GOzo01D1e/y3CvLd&#10;SGZx/VfPvvPStJu9v5W8VWr42n+8g4jUx6f44d5oBbO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ZVaXBAAAA2wAAAA8AAAAAAAAAAAAAAAAAmAIAAGRycy9kb3du&#10;cmV2LnhtbFBLBQYAAAAABAAEAPUAAACGAwAAAAA=&#10;" adj="17272,4320" fillcolor="#f69" stroked="f">
            <v:shadow on="t" color="black" opacity="24903f" origin=",.5" offset="0,.55556mm"/>
          </v:shape>
        </w:pict>
      </w:r>
      <w:r w:rsidR="00A34B83">
        <w:rPr>
          <w:noProof/>
        </w:rPr>
        <w:pict>
          <v:rect id="_x0000_s1047" style="position:absolute;margin-left:429.5pt;margin-top:404.95pt;width:319.6pt;height:100.85pt;z-index:2516546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5Kb8A&#10;AADbAAAADwAAAGRycy9kb3ducmV2LnhtbERPy4rCMBTdC/5DuMJsxKZ1IVKNUgRhtuMMwuwuzbXP&#10;3NQktp2/nywGZnk47+N5Nr0YyfnGsoIsSUEQl1Y3XCn4+rxu9iB8QNbYWyYFP+ThfFoujphrO/EH&#10;jbdQiRjCPkcFdQhDLqUvazLoEzsQR+5hncEQoaukdjjFcNPLbZrupMGGY0ONA11qKrvbyyhoi/a+&#10;zu7fxnbN4KZd9mz9HpV6W83FAUSgOfyL/9zvWsE2jo1f4g+Qp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TkpvwAAANsAAAAPAAAAAAAAAAAAAAAAAJgCAABkcnMvZG93bnJl&#10;di54bWxQSwUGAAAAAAQABAD1AAAAhAMAAAAA&#10;" filled="f" strokecolor="#f30" strokeweight="3pt">
            <v:textbox style="mso-next-textbox:#_x0000_s1047" inset="6pt,6pt,6pt,6pt">
              <w:txbxContent>
                <w:p w:rsidR="0001737A" w:rsidRPr="00B7718D" w:rsidRDefault="0001737A" w:rsidP="0001737A">
                  <w:pPr>
                    <w:pStyle w:val="Web"/>
                    <w:spacing w:before="0" w:beforeAutospacing="0" w:after="168" w:afterAutospacing="0" w:line="400" w:lineRule="exact"/>
                    <w:jc w:val="center"/>
                    <w:rPr>
                      <w:lang w:eastAsia="zh-HK"/>
                    </w:rPr>
                  </w:pPr>
                  <w:r w:rsidRPr="0001737A">
                    <w:rPr>
                      <w:rFonts w:ascii="Calibri" w:hAnsi="新細明體" w:hint="eastAsia"/>
                      <w:b/>
                      <w:bCs/>
                      <w:color w:val="000000"/>
                      <w:kern w:val="24"/>
                      <w:sz w:val="40"/>
                      <w:szCs w:val="40"/>
                      <w:u w:val="single"/>
                    </w:rPr>
                    <w:t>限期內未簽收支票</w:t>
                  </w:r>
                  <w:r w:rsidRPr="0001737A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40"/>
                      <w:szCs w:val="40"/>
                      <w:u w:val="single"/>
                      <w:lang w:eastAsia="zh-HK"/>
                    </w:rPr>
                    <w:t>/</w:t>
                  </w:r>
                  <w:r w:rsidRPr="0001737A">
                    <w:rPr>
                      <w:rFonts w:ascii="Calibri" w:hAnsi="新細明體" w:hint="eastAsia"/>
                      <w:b/>
                      <w:bCs/>
                      <w:color w:val="000000"/>
                      <w:kern w:val="24"/>
                      <w:sz w:val="40"/>
                      <w:szCs w:val="40"/>
                      <w:u w:val="single"/>
                    </w:rPr>
                    <w:t>入賬</w:t>
                  </w:r>
                </w:p>
                <w:p w:rsidR="0001737A" w:rsidRPr="0001737A" w:rsidRDefault="0001737A" w:rsidP="0001737A">
                  <w:pPr>
                    <w:pStyle w:val="Web"/>
                    <w:spacing w:before="0" w:beforeAutospacing="0" w:after="101" w:afterAutospacing="0" w:line="240" w:lineRule="exact"/>
                    <w:jc w:val="center"/>
                    <w:rPr>
                      <w:rFonts w:ascii="Calibri" w:hAnsi="新細明體"/>
                      <w:color w:val="000000"/>
                      <w:kern w:val="24"/>
                    </w:rPr>
                  </w:pPr>
                  <w:r w:rsidRPr="0001737A">
                    <w:rPr>
                      <w:rFonts w:ascii="Calibri" w:hAnsi="新細明體" w:hint="eastAsia"/>
                      <w:color w:val="000000"/>
                      <w:kern w:val="24"/>
                    </w:rPr>
                    <w:t>轉</w:t>
                  </w:r>
                  <w:proofErr w:type="gramStart"/>
                  <w:r w:rsidRPr="0001737A">
                    <w:rPr>
                      <w:rFonts w:ascii="Calibri" w:hAnsi="新細明體" w:hint="eastAsia"/>
                      <w:color w:val="000000"/>
                      <w:kern w:val="24"/>
                    </w:rPr>
                    <w:t>介</w:t>
                  </w:r>
                  <w:proofErr w:type="gramEnd"/>
                  <w:r w:rsidRPr="0001737A">
                    <w:rPr>
                      <w:rFonts w:ascii="Calibri" w:hAnsi="新細明體" w:hint="eastAsia"/>
                      <w:color w:val="000000"/>
                      <w:kern w:val="24"/>
                    </w:rPr>
                    <w:t>社工將再次收到</w:t>
                  </w:r>
                  <w:r w:rsidRPr="0001737A">
                    <w:rPr>
                      <w:rFonts w:ascii="Calibri" w:hAnsi="新細明體" w:hint="eastAsia"/>
                      <w:b/>
                      <w:bCs/>
                      <w:color w:val="000000"/>
                      <w:kern w:val="24"/>
                      <w:u w:val="single"/>
                    </w:rPr>
                    <w:t>「審批結果通知書」</w:t>
                  </w:r>
                  <w:r w:rsidRPr="0001737A">
                    <w:rPr>
                      <w:rFonts w:ascii="Calibri" w:hAnsi="新細明體" w:hint="eastAsia"/>
                      <w:color w:val="000000"/>
                      <w:kern w:val="24"/>
                    </w:rPr>
                    <w:t>，</w:t>
                  </w:r>
                </w:p>
                <w:p w:rsidR="0001737A" w:rsidRPr="0001737A" w:rsidRDefault="0001737A" w:rsidP="0001737A">
                  <w:pPr>
                    <w:pStyle w:val="Web"/>
                    <w:spacing w:before="0" w:beforeAutospacing="0" w:after="101" w:afterAutospacing="0" w:line="240" w:lineRule="exact"/>
                    <w:jc w:val="center"/>
                    <w:rPr>
                      <w:rFonts w:ascii="Calibri" w:hAnsi="新細明體"/>
                      <w:color w:val="000000"/>
                      <w:kern w:val="24"/>
                    </w:rPr>
                  </w:pPr>
                  <w:r w:rsidRPr="0001737A">
                    <w:rPr>
                      <w:rFonts w:ascii="Calibri" w:hAnsi="新細明體" w:hint="eastAsia"/>
                      <w:color w:val="000000"/>
                      <w:kern w:val="24"/>
                    </w:rPr>
                    <w:t>講述以上情況，申請人</w:t>
                  </w:r>
                  <w:r w:rsidRPr="00DF20C9">
                    <w:rPr>
                      <w:rFonts w:ascii="Calibri" w:hAnsi="新細明體" w:hint="eastAsia"/>
                      <w:kern w:val="24"/>
                    </w:rPr>
                    <w:t>的</w:t>
                  </w:r>
                  <w:r w:rsidRPr="00DF20C9">
                    <w:rPr>
                      <w:rFonts w:ascii="Calibri" w:hAnsi="新細明體" w:hint="eastAsia"/>
                      <w:b/>
                      <w:bCs/>
                      <w:kern w:val="24"/>
                      <w:u w:val="single"/>
                    </w:rPr>
                    <w:t>支票將不獲重發</w:t>
                  </w:r>
                  <w:r w:rsidR="00EA10F6">
                    <w:rPr>
                      <w:rFonts w:ascii="Calibri" w:hAnsi="新細明體" w:hint="eastAsia"/>
                      <w:color w:val="000000"/>
                      <w:kern w:val="24"/>
                    </w:rPr>
                    <w:t>。</w:t>
                  </w:r>
                </w:p>
              </w:txbxContent>
            </v:textbox>
          </v:rect>
        </w:pict>
      </w:r>
      <w:r w:rsidR="00A34B83">
        <w:rPr>
          <w:noProof/>
        </w:rPr>
        <w:pict>
          <v:shape id="向右箭號 17" o:spid="_x0000_s1061" type="#_x0000_t13" style="position:absolute;margin-left:295.7pt;margin-top:338.15pt;width:22.55pt;height:22.5pt;rotation:5837890fd;z-index:25166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tScEA&#10;AADbAAAADwAAAGRycy9kb3ducmV2LnhtbERPTWvCQBC9C/6HZYTezEYLbUldxQiC9CJVD+1tyI7Z&#10;YHYmZFdN++u7hUJv83ifs1gNvlU36kMjbGCW5aCIK7EN1wZOx+30BVSIyBZbYTLwRQFWy/FogYWV&#10;O7/T7RBrlUI4FGjAxdgVWofKkceQSUecuLP0HmOCfa1tj/cU7ls9z/Mn7bHh1OCwo42j6nK4egP7&#10;avst13O9/4yPb1h+SGmldMY8TIb1K6hIQ/wX/7l3Ns1/ht9f0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LUnBAAAA2wAAAA8AAAAAAAAAAAAAAAAAmAIAAGRycy9kb3du&#10;cmV2LnhtbFBLBQYAAAAABAAEAPUAAACGAwAAAAA=&#10;" adj="10800,4320" fillcolor="#f79646" stroked="f">
            <v:shadow on="t" color="black" opacity="24903f" origin=",.5" offset="0,.55556mm"/>
          </v:shape>
        </w:pict>
      </w:r>
      <w:r w:rsidR="00A34B83">
        <w:rPr>
          <w:noProof/>
        </w:rPr>
        <w:pict>
          <v:rect id="_x0000_s1078" style="position:absolute;margin-left:40.35pt;margin-top:356.6pt;width:342.55pt;height:69.3pt;z-index:251666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WLsAA&#10;AADbAAAADwAAAGRycy9kb3ducmV2LnhtbERPTYvCMBC9L/gfwgheFk3tQaQaRURBQWS3Cl6HZmxr&#10;m0lpolZ/vTks7PHxvufLztTiQa0rLSsYjyIQxJnVJecKzqftcArCeWSNtWVS8CIHy0Xva46Jtk/+&#10;pUfqcxFC2CWooPC+SaR0WUEG3cg2xIG72tagD7DNpW7xGcJNLeMomkiDJYeGAhtaF5RV6d0oqPbu&#10;Vtmf925zqfmQRvH3caqPSg363WoGwlPn/8V/7p1WEIf14U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cWLsAAAADbAAAADwAAAAAAAAAAAAAAAACYAgAAZHJzL2Rvd25y&#10;ZXYueG1sUEsFBgAAAAAEAAQA9QAAAIUDAAAAAA==&#10;" filled="f" stroked="f">
            <v:textbox style="mso-next-textbox:#_x0000_s1078" inset="6pt,6pt,6pt,6pt">
              <w:txbxContent>
                <w:p w:rsidR="00A34B83" w:rsidRDefault="00A34B83" w:rsidP="00A34B83">
                  <w:pPr>
                    <w:pStyle w:val="Web"/>
                    <w:spacing w:before="0" w:beforeAutospacing="0" w:after="168" w:afterAutospacing="0" w:line="400" w:lineRule="exact"/>
                    <w:jc w:val="center"/>
                    <w:rPr>
                      <w:lang w:eastAsia="zh-HK"/>
                    </w:rPr>
                  </w:pPr>
                  <w:r w:rsidRPr="0001737A">
                    <w:rPr>
                      <w:rFonts w:ascii="Calibri" w:hAnsi="新細明體" w:hint="eastAsia"/>
                      <w:b/>
                      <w:bCs/>
                      <w:color w:val="000000"/>
                      <w:kern w:val="24"/>
                      <w:sz w:val="40"/>
                      <w:szCs w:val="40"/>
                      <w:u w:val="single"/>
                    </w:rPr>
                    <w:t>合乎資格</w:t>
                  </w:r>
                </w:p>
                <w:p w:rsidR="00A34B83" w:rsidRDefault="00EA10F6" w:rsidP="00A34B83">
                  <w:pPr>
                    <w:pStyle w:val="Web"/>
                    <w:spacing w:before="0" w:beforeAutospacing="0" w:after="101" w:afterAutospacing="0" w:line="240" w:lineRule="exact"/>
                    <w:jc w:val="center"/>
                    <w:rPr>
                      <w:lang w:eastAsia="zh-HK"/>
                    </w:rPr>
                  </w:pPr>
                  <w:r>
                    <w:rPr>
                      <w:rFonts w:ascii="Calibri" w:hAnsi="新細明體" w:hint="eastAsia"/>
                      <w:color w:val="000000"/>
                      <w:kern w:val="24"/>
                    </w:rPr>
                    <w:t>待</w:t>
                  </w:r>
                  <w:r w:rsidR="00996A69">
                    <w:rPr>
                      <w:rFonts w:ascii="Calibri" w:hAnsi="新細明體" w:hint="eastAsia"/>
                      <w:color w:val="000000"/>
                      <w:kern w:val="24"/>
                    </w:rPr>
                    <w:t>支票到中心</w:t>
                  </w:r>
                  <w:r w:rsidR="00996A69">
                    <w:rPr>
                      <w:rFonts w:ascii="Calibri" w:hAnsi="新細明體"/>
                      <w:color w:val="000000"/>
                      <w:kern w:val="24"/>
                    </w:rPr>
                    <w:t> </w:t>
                  </w:r>
                  <w:r w:rsidR="00996A69">
                    <w:rPr>
                      <w:rFonts w:ascii="Calibri" w:hAnsi="新細明體" w:hint="eastAsia"/>
                      <w:color w:val="000000"/>
                      <w:kern w:val="24"/>
                    </w:rPr>
                    <w:t>，</w:t>
                  </w:r>
                  <w:r w:rsidR="00A34B83" w:rsidRPr="0001737A">
                    <w:rPr>
                      <w:rFonts w:ascii="Calibri" w:hAnsi="新細明體" w:hint="eastAsia"/>
                      <w:color w:val="000000"/>
                      <w:kern w:val="24"/>
                    </w:rPr>
                    <w:t>負責同事將</w:t>
                  </w:r>
                  <w:r w:rsidR="00A34B83" w:rsidRPr="009678D7">
                    <w:rPr>
                      <w:rFonts w:ascii="Calibri" w:hAnsi="新細明體" w:hint="eastAsia"/>
                      <w:b/>
                      <w:color w:val="000000"/>
                      <w:kern w:val="24"/>
                    </w:rPr>
                    <w:t>電話通知</w:t>
                  </w:r>
                  <w:r w:rsidR="00A34B83">
                    <w:rPr>
                      <w:rFonts w:ascii="Calibri" w:hAnsi="新細明體" w:hint="eastAsia"/>
                      <w:color w:val="000000"/>
                      <w:kern w:val="24"/>
                    </w:rPr>
                    <w:t>轉介社工</w:t>
                  </w:r>
                  <w:r w:rsidR="00996A69">
                    <w:rPr>
                      <w:rFonts w:ascii="Calibri" w:hAnsi="新細明體" w:hint="eastAsia"/>
                      <w:color w:val="000000"/>
                      <w:kern w:val="24"/>
                    </w:rPr>
                    <w:t>批核結果及領取流程</w:t>
                  </w:r>
                  <w:r w:rsidR="00A34B83">
                    <w:rPr>
                      <w:rFonts w:ascii="Calibri" w:hAnsi="新細明體" w:hint="eastAsia"/>
                      <w:color w:val="000000"/>
                      <w:kern w:val="24"/>
                    </w:rPr>
                    <w:t>。</w:t>
                  </w:r>
                </w:p>
              </w:txbxContent>
            </v:textbox>
          </v:rect>
        </w:pict>
      </w:r>
      <w:r w:rsidR="00A34B83">
        <w:rPr>
          <w:noProof/>
        </w:rPr>
        <w:pict>
          <v:shape id="向右箭號 34" o:spid="_x0000_s1068" type="#_x0000_t13" style="position:absolute;margin-left:435.4pt;margin-top:313.55pt;width:56.15pt;height:22.5pt;z-index:251668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g28QA&#10;AADbAAAADwAAAGRycy9kb3ducmV2LnhtbESPQWsCMRSE7wX/Q3hCL6LZtiLLahRpEYRSqLp4fmye&#10;m8XNyzaJuu2vbwpCj8PMfMMsVr1txZV8aBwreJpkIIgrpxuuFZSHzTgHESKyxtYxKfimAKvl4GGB&#10;hXY33tF1H2uRIBwKVGBi7AopQ2XIYpi4jjh5J+ctxiR9LbXHW4LbVj5n2UxabDgtGOzo1VB13l+s&#10;gvxjJLP49lVPj3lp2u2n/yn5XanHYb+eg4jUx//wvb3VCl6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INvEAAAA2wAAAA8AAAAAAAAAAAAAAAAAmAIAAGRycy9k&#10;b3ducmV2LnhtbFBLBQYAAAAABAAEAPUAAACJAwAAAAA=&#10;" adj="17272,4320" fillcolor="#f69" stroked="f">
            <v:shadow on="t" color="black" opacity="24903f" origin=",.5" offset="0,.55556mm"/>
          </v:shape>
        </w:pict>
      </w:r>
      <w:r w:rsidR="00A34B83">
        <w:rPr>
          <w:noProof/>
        </w:rPr>
        <w:pict>
          <v:shape id="向右箭號 16" o:spid="_x0000_s1056" type="#_x0000_t13" style="position:absolute;margin-left:83.65pt;margin-top:316.05pt;width:71.55pt;height:21.9pt;rotation:90;z-index: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xi78A&#10;AADbAAAADwAAAGRycy9kb3ducmV2LnhtbERPy6rCMBDdC/5DGOFuRNPrQqQaRUQvwhV8gtuhGdti&#10;MylNbOvfG0FwN4fznNmiNYWoqXK5ZQW/wwgEcWJ1zqmCy3kzmIBwHlljYZkUPMnBYt7tzDDWtuEj&#10;1SefihDCLkYFmfdlLKVLMjLohrYkDtzNVgZ9gFUqdYVNCDeFHEXRWBrMOTRkWNIqo+R+ehgFE9OM&#10;bn1/z/8O+92K63926ysr9dNrl1MQnlr/FX/cWx3mj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bGLvwAAANsAAAAPAAAAAAAAAAAAAAAAAJgCAABkcnMvZG93bnJl&#10;di54bWxQSwUGAAAAAAQABAD1AAAAhAMAAAAA&#10;" adj="18180,4320" fillcolor="#f79646" stroked="f">
            <v:shadow on="t" color="black" opacity="24903f" origin=",.5" offset="0,.55556mm"/>
          </v:shape>
        </w:pict>
      </w:r>
      <w:r w:rsidR="00A34B83">
        <w:rPr>
          <w:noProof/>
        </w:rPr>
        <w:pict>
          <v:group id="群組 10" o:spid="_x0000_s1049" style="position:absolute;margin-left:19.9pt;margin-top:192.4pt;width:146.85pt;height:98.8pt;z-index:251656704" coordorigin="-301441,2155601" coordsize="3668272,156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roundrect id="圓角矩形 25" o:spid="_x0000_s1050" style="position:absolute;left:-301441;top:2155601;width:3668272;height:1562239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5wcUA&#10;AADbAAAADwAAAGRycy9kb3ducmV2LnhtbESPT2sCMRTE70K/Q3gFbzWrYFm3RpGCIKU9+AdKb4/N&#10;62bt5mVNUnfrpzdCweMwM79h5sveNuJMPtSOFYxHGQji0umaKwWH/fopBxEissbGMSn4owDLxcNg&#10;joV2HW/pvIuVSBAOBSowMbaFlKE0ZDGMXEucvG/nLcYkfSW1xy7BbSMnWfYsLdacFgy29Gqo/Nn9&#10;WgWXYzf+yN/WX59HczK8ynXt32dKDR/71QuISH28h//bG61gMoXb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znBxQAAANsAAAAPAAAAAAAAAAAAAAAAAJgCAABkcnMv&#10;ZG93bnJldi54bWxQSwUGAAAAAAQABAD1AAAAigMAAAAA&#10;" strokecolor="#9bbb59" strokeweight="3pt">
              <v:shadow on="t" color="black" opacity="24903f" origin=",.5" offset="0,.55556mm"/>
            </v:roundrect>
            <v:rect id="_x0000_s1051" style="position:absolute;left:-301441;top:2179961;width:3668272;height:147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rwcMA&#10;AADbAAAADwAAAGRycy9kb3ducmV2LnhtbESPQYvCMBSE78L+h/AW9iKa2oNINcqyKLggonVhr4/m&#10;2dY2L6WJWv31RhA8DjPzDTNbdKYWF2pdaVnBaBiBIM6sLjlX8HdYDSYgnEfWWFsmBTdysJh/9GaY&#10;aHvlPV1Sn4sAYZeggsL7JpHSZQUZdEPbEAfvaFuDPsg2l7rFa4CbWsZRNJYGSw4LBTb0U1BWpWej&#10;oPp1p8ru7uvlf82bNIr724neKvX12X1PQXjq/Dv8aq+1gng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IrwcMAAADbAAAADwAAAAAAAAAAAAAAAACYAgAAZHJzL2Rv&#10;d25yZXYueG1sUEsFBgAAAAAEAAQA9QAAAIgDAAAAAA==&#10;" filled="f" stroked="f">
              <v:textbox style="mso-next-textbox:#_x0000_s1051" inset="6pt,6pt,6pt,6pt">
                <w:txbxContent>
                  <w:p w:rsidR="0001737A" w:rsidRDefault="0001737A" w:rsidP="0001737A">
                    <w:pPr>
                      <w:pStyle w:val="Web"/>
                      <w:spacing w:before="0" w:beforeAutospacing="0" w:after="168" w:afterAutospacing="0" w:line="400" w:lineRule="exact"/>
                      <w:jc w:val="center"/>
                      <w:rPr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40"/>
                        <w:szCs w:val="40"/>
                        <w:u w:val="single"/>
                      </w:rPr>
                      <w:t>已齊文件</w:t>
                    </w:r>
                  </w:p>
                  <w:p w:rsidR="0001737A" w:rsidRDefault="0001737A" w:rsidP="0001737A">
                    <w:pPr>
                      <w:pStyle w:val="Web"/>
                      <w:spacing w:before="0" w:beforeAutospacing="0" w:after="101" w:afterAutospacing="0" w:line="300" w:lineRule="exact"/>
                      <w:jc w:val="center"/>
                      <w:rPr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負責同事將整理後交上級批閱，再遞交財務部申請支票</w:t>
                    </w:r>
                  </w:p>
                </w:txbxContent>
              </v:textbox>
            </v:rect>
          </v:group>
        </w:pict>
      </w:r>
      <w:r w:rsidR="00A34B83">
        <w:rPr>
          <w:noProof/>
        </w:rPr>
        <w:pict>
          <v:group id="群組 18" o:spid="_x0000_s1057" style="position:absolute;margin-left:182.05pt;margin-top:266pt;width:253.35pt;height:74.2pt;z-index:251660800" coordorigin="2456405,2968297" coordsize="3931377,195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roundrect id="_x0000_s1058" style="position:absolute;left:2456405;top:2968297;width:3931377;height:1939112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cFr4A&#10;AADbAAAADwAAAGRycy9kb3ducmV2LnhtbERPS4vCMBC+L+x/CLOwtzV1QdFqFLciePWB4G1oxqbY&#10;TEoSbfffG0HwNh/fc+bL3jbiTj7UjhUMBxkI4tLpmisFx8PmZwIiRGSNjWNS8E8BlovPjznm2nW8&#10;o/s+ViKFcMhRgYmxzaUMpSGLYeBa4sRdnLcYE/SV1B67FG4b+ZtlY2mx5tRgsKXCUHnd36yCcz8q&#10;uDPT9Wkb/2p/oJKGxUSp769+NQMRqY9v8cu91Wn+FJ6/pAP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YnBa+AAAA2wAAAA8AAAAAAAAAAAAAAAAAmAIAAGRycy9kb3ducmV2&#10;LnhtbFBLBQYAAAAABAAEAPUAAACDAwAAAAA=&#10;" strokecolor="#8ca950" strokeweight="3pt">
              <v:shadow on="t" color="black" opacity="24903f" origin=",.5" offset="0,.55556mm"/>
            </v:roundrect>
            <v:rect id="_x0000_s1059" style="position:absolute;left:2587099;top:3096810;width:3709365;height:18255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WLsAA&#10;AADbAAAADwAAAGRycy9kb3ducmV2LnhtbERPTYvCMBC9L/gfwgheFk3tQaQaRURBQWS3Cl6HZmxr&#10;m0lpolZ/vTks7PHxvufLztTiQa0rLSsYjyIQxJnVJecKzqftcArCeWSNtWVS8CIHy0Xva46Jtk/+&#10;pUfqcxFC2CWooPC+SaR0WUEG3cg2xIG72tagD7DNpW7xGcJNLeMomkiDJYeGAhtaF5RV6d0oqPbu&#10;Vtmf925zqfmQRvH3caqPSg363WoGwlPn/8V/7p1WEIf14U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cWLsAAAADbAAAADwAAAAAAAAAAAAAAAACYAgAAZHJzL2Rvd25y&#10;ZXYueG1sUEsFBgAAAAAEAAQA9QAAAIUDAAAAAA==&#10;" filled="f" stroked="f">
              <v:textbox style="mso-next-textbox:#_x0000_s1059" inset="6pt,6pt,6pt,6pt">
                <w:txbxContent>
                  <w:p w:rsidR="0001737A" w:rsidRDefault="0001737A" w:rsidP="0001737A">
                    <w:pPr>
                      <w:pStyle w:val="Web"/>
                      <w:spacing w:before="0" w:beforeAutospacing="0" w:after="168" w:afterAutospacing="0" w:line="400" w:lineRule="exact"/>
                      <w:jc w:val="center"/>
                      <w:rPr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40"/>
                        <w:szCs w:val="40"/>
                        <w:u w:val="single"/>
                      </w:rPr>
                      <w:t>按時遞交文件</w:t>
                    </w:r>
                  </w:p>
                  <w:p w:rsidR="0001737A" w:rsidRDefault="0001737A" w:rsidP="0001737A">
                    <w:pPr>
                      <w:pStyle w:val="Web"/>
                      <w:spacing w:before="0" w:beforeAutospacing="0" w:after="101" w:afterAutospacing="0" w:line="240" w:lineRule="exact"/>
                      <w:jc w:val="center"/>
                      <w:rPr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負責同事將整理後交上級批閱，再遞交財務部申請支票或安排給予申請物資。</w:t>
                    </w:r>
                  </w:p>
                </w:txbxContent>
              </v:textbox>
            </v:rect>
          </v:group>
        </w:pict>
      </w:r>
      <w:r w:rsidR="00A34B83">
        <w:rPr>
          <w:noProof/>
        </w:rPr>
        <w:pict>
          <v:group id="群組 11" o:spid="_x0000_s1052" style="position:absolute;margin-left:178.3pt;margin-top:177.05pt;width:254.45pt;height:75.1pt;z-index:251657728" coordorigin="2672020,1787252" coordsize="1756188,1024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roundrect id="圓角矩形 23" o:spid="_x0000_s1053" style="position:absolute;left:2672204;top:1787252;width:1756004;height:1024781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hQcIA&#10;AADbAAAADwAAAGRycy9kb3ducmV2LnhtbESPQWsCMRSE74X+h/AK3mpWi0VXo9QtBa+6Inh7bJ6b&#10;pZuXJYnu+u8bQehxmJlvmNVmsK24kQ+NYwWTcQaCuHK64VrBsfx5n4MIEVlj65gU3CnAZv36ssJc&#10;u573dDvEWiQIhxwVmBi7XMpQGbIYxq4jTt7FeYsxSV9L7bFPcNvKaZZ9SosNpwWDHRWGqt/D1So4&#10;D7OCe7P4Pu3itvElVTQp5kqN3oavJYhIQ/wPP9s7rWD6AY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GFBwgAAANsAAAAPAAAAAAAAAAAAAAAAAJgCAABkcnMvZG93&#10;bnJldi54bWxQSwUGAAAAAAQABAD1AAAAhwMAAAAA&#10;" strokecolor="#8ca950" strokeweight="3pt">
              <v:shadow on="t" color="black" opacity="24903f" origin=",.5" offset="0,.55556mm"/>
            </v:roundrect>
            <v:rect id="_x0000_s1054" style="position:absolute;left:2672020;top:1819093;width:1755805;height:9647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QLcUA&#10;AADbAAAADwAAAGRycy9kb3ducmV2LnhtbESPQWvCQBSE7wX/w/KEXorZNEiR6BqKWEhBxKYFr4/s&#10;M0mTfRuyW0399a5Q6HGYmW+YVTaaTpxpcI1lBc9RDIK4tLrhSsHX59tsAcJ5ZI2dZVLwSw6y9eRh&#10;ham2F/6gc+ErESDsUlRQe9+nUrqyJoMusj1x8E52MOiDHCqpB7wEuOlkEscv0mDDYaHGnjY1lW3x&#10;YxS07+67tYdrvj12vCvi5Gm/0HulHqfj6xKEp9H/h//auVaQzO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BAtxQAAANsAAAAPAAAAAAAAAAAAAAAAAJgCAABkcnMv&#10;ZG93bnJldi54bWxQSwUGAAAAAAQABAD1AAAAigMAAAAA&#10;" filled="f" stroked="f">
              <v:textbox style="mso-next-textbox:#_x0000_s1054" inset="6pt,6pt,6pt,6pt">
                <w:txbxContent>
                  <w:p w:rsidR="0001737A" w:rsidRDefault="0001737A" w:rsidP="0001737A">
                    <w:pPr>
                      <w:pStyle w:val="Web"/>
                      <w:spacing w:before="0" w:beforeAutospacing="0" w:after="168" w:afterAutospacing="0" w:line="400" w:lineRule="exact"/>
                      <w:jc w:val="center"/>
                      <w:rPr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40"/>
                        <w:szCs w:val="40"/>
                        <w:u w:val="single"/>
                      </w:rPr>
                      <w:t>尚欠文件</w:t>
                    </w:r>
                  </w:p>
                  <w:p w:rsidR="0001737A" w:rsidRDefault="0001737A" w:rsidP="0001737A">
                    <w:pPr>
                      <w:pStyle w:val="Web"/>
                      <w:spacing w:before="0" w:beforeAutospacing="0" w:after="101" w:afterAutospacing="0" w:line="240" w:lineRule="exact"/>
                      <w:jc w:val="center"/>
                      <w:rPr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負責同事將給予</w:t>
                    </w: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u w:val="single"/>
                      </w:rPr>
                      <w:t>「文件提交列」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或「致電」與轉</w:t>
                    </w:r>
                    <w:proofErr w:type="gramStart"/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介</w:t>
                    </w:r>
                    <w:proofErr w:type="gramEnd"/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</w:rPr>
                      <w:t>社工商討補交項目</w:t>
                    </w:r>
                  </w:p>
                </w:txbxContent>
              </v:textbox>
            </v:rect>
          </v:group>
        </w:pict>
      </w:r>
      <w:r w:rsidR="00A34B83">
        <w:rPr>
          <w:noProof/>
        </w:rPr>
        <w:pict>
          <v:shape id="向右箭號 15" o:spid="_x0000_s1055" type="#_x0000_t13" style="position:absolute;margin-left:104.15pt;margin-top:167.4pt;width:31.3pt;height:22.5pt;rotation:5837890fd;z-index:251658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tN8EA&#10;AADbAAAADwAAAGRycy9kb3ducmV2LnhtbERPTWvCQBC9F/oflil4CWajYCnRVWxR6FUrFW9jdkyC&#10;2dmwu9HUX+8KQm/zeJ8zW/SmERdyvrasYJRmIIgLq2suFex+1sMPED4ga2wsk4I/8rCYv77MMNf2&#10;yhu6bEMpYgj7HBVUIbS5lL6oyKBPbUscuZN1BkOErpTa4TWGm0aOs+xdGqw5NlTY0ldFxXnbGQXJ&#10;L376pDufuq5ObocVHt1+7ZQavPXLKYhAffgXP93fOs6fwO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7bTfBAAAA2wAAAA8AAAAAAAAAAAAAAAAAmAIAAGRycy9kb3du&#10;cmV2LnhtbFBLBQYAAAAABAAEAPUAAACGAwAAAAA=&#10;" adj="15383,4320" fillcolor="#f79646" stroked="f">
            <v:shadow on="t" color="black" opacity="24903f" origin=",.5" offset="0,.55556mm"/>
          </v:shape>
        </w:pict>
      </w:r>
      <w:r w:rsidR="00A06892">
        <w:rPr>
          <w:noProof/>
        </w:rPr>
        <w:pict>
          <v:shape id="向右箭號 37" o:spid="_x0000_s1065" type="#_x0000_t13" style="position:absolute;margin-left:432.75pt;margin-top:207.2pt;width:56.15pt;height:22.5pt;z-index:25167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+rMUA&#10;AADbAAAADwAAAGRycy9kb3ducmV2LnhtbESPX0vDMBTF3wf7DuEKvowt9Q+z1KVlKMJAhG2WPV+a&#10;a1NsbmoSt+qnN8Jgj4dzzu9wVtVoe3EkHzrHCm4WGQjixumOWwX1+8s8BxEissbeMSn4oQBVOZ2s&#10;sNDuxDs67mMrEoRDgQpMjEMhZWgMWQwLNxAn78N5izFJ30rt8ZTgtpe3WbaUFjtOCwYHejLUfO6/&#10;rYL8bSaz+PzV3h/y2vSbrf+t+VWp66tx/Qgi0hgv4XN7oxXcPcD/l/Q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r6sxQAAANsAAAAPAAAAAAAAAAAAAAAAAJgCAABkcnMv&#10;ZG93bnJldi54bWxQSwUGAAAAAAQABAD1AAAAigMAAAAA&#10;" adj="17272,4320" fillcolor="#f69" stroked="f">
            <v:shadow on="t" color="black" opacity="24903f" origin=",.5" offset="0,.55556mm"/>
          </v:shape>
        </w:pict>
      </w:r>
      <w:r w:rsidR="00A06892">
        <w:rPr>
          <w:noProof/>
        </w:rPr>
        <w:pict>
          <v:rect id="_x0000_s1066" style="position:absolute;margin-left:488.9pt;margin-top:113.45pt;width:247.8pt;height:71.85pt;z-index:2516536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v9L8A&#10;AADbAAAADwAAAGRycy9kb3ducmV2LnhtbERPyWrDMBC9F/oPYgK5lFp2C8E4VoIpFHJtWgK5DdbU&#10;q0aupNjO31eHQo+Pt5fH1YxiJuc7ywqyJAVBXFvdcaPg6/P9OQfhA7LG0TIpuJOH4+HxocRC24U/&#10;aD6HRsQQ9gUqaEOYCil93ZJBn9iJOHLf1hkMEbpGaodLDDejfEnTnTTYcWxocaK3lurhfDMK+qq/&#10;PGWXq7FDN7lll/30Pkeltpu12oMItIZ/8Z/7pBW8xrHxS/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uK/0vwAAANsAAAAPAAAAAAAAAAAAAAAAAJgCAABkcnMvZG93bnJl&#10;di54bWxQSwUGAAAAAAQABAD1AAAAhAMAAAAA&#10;" filled="f" strokecolor="#f30" strokeweight="3pt">
            <v:textbox style="mso-next-textbox:#_x0000_s1066" inset="6pt,6pt,6pt,6pt">
              <w:txbxContent>
                <w:p w:rsidR="0001737A" w:rsidRPr="00A06892" w:rsidRDefault="0001737A" w:rsidP="00A06892">
                  <w:pPr>
                    <w:spacing w:line="400" w:lineRule="exact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967EF8">
                    <w:rPr>
                      <w:rFonts w:hint="eastAsia"/>
                      <w:b/>
                      <w:sz w:val="40"/>
                      <w:szCs w:val="40"/>
                      <w:u w:val="single"/>
                    </w:rPr>
                    <w:t>不合乎資格</w:t>
                  </w:r>
                </w:p>
                <w:p w:rsidR="0001737A" w:rsidRDefault="00A06892" w:rsidP="0001737A">
                  <w:pPr>
                    <w:jc w:val="center"/>
                  </w:pPr>
                  <w:r>
                    <w:rPr>
                      <w:rFonts w:hint="eastAsia"/>
                    </w:rPr>
                    <w:t>轉</w:t>
                  </w:r>
                  <w:proofErr w:type="gramStart"/>
                  <w:r>
                    <w:rPr>
                      <w:rFonts w:hint="eastAsia"/>
                    </w:rPr>
                    <w:t>介</w:t>
                  </w:r>
                  <w:proofErr w:type="gramEnd"/>
                  <w:r>
                    <w:rPr>
                      <w:rFonts w:hint="eastAsia"/>
                    </w:rPr>
                    <w:t>社工收到</w:t>
                  </w:r>
                  <w:r w:rsidR="0001737A" w:rsidRPr="00967EF8">
                    <w:rPr>
                      <w:rFonts w:hint="eastAsia"/>
                      <w:b/>
                      <w:u w:val="single"/>
                    </w:rPr>
                    <w:t>「審批結果通知書」</w:t>
                  </w:r>
                  <w:r w:rsidR="0001737A" w:rsidRPr="00A06892">
                    <w:rPr>
                      <w:rFonts w:hint="eastAsia"/>
                    </w:rPr>
                    <w:t>，</w:t>
                  </w:r>
                  <w:r w:rsidRPr="00A06892">
                    <w:rPr>
                      <w:rFonts w:hint="eastAsia"/>
                    </w:rPr>
                    <w:t>否決申請</w:t>
                  </w:r>
                  <w:r w:rsidR="0001737A" w:rsidRPr="00967EF8">
                    <w:rPr>
                      <w:rFonts w:hint="eastAsia"/>
                    </w:rPr>
                    <w:t>轉</w:t>
                  </w:r>
                  <w:proofErr w:type="gramStart"/>
                  <w:r w:rsidR="0001737A" w:rsidRPr="00967EF8">
                    <w:rPr>
                      <w:rFonts w:hint="eastAsia"/>
                    </w:rPr>
                    <w:t>介</w:t>
                  </w:r>
                  <w:proofErr w:type="gramEnd"/>
                  <w:r w:rsidR="0001737A" w:rsidRPr="00967EF8">
                    <w:rPr>
                      <w:rFonts w:hint="eastAsia"/>
                    </w:rPr>
                    <w:t>社工需通知申請人結果。</w:t>
                  </w:r>
                </w:p>
                <w:p w:rsidR="00A06892" w:rsidRPr="00C10681" w:rsidRDefault="00A06892" w:rsidP="0001737A">
                  <w:pPr>
                    <w:jc w:val="center"/>
                  </w:pPr>
                </w:p>
              </w:txbxContent>
            </v:textbox>
          </v:rect>
        </w:pict>
      </w:r>
      <w:r w:rsidR="000301E1">
        <w:rPr>
          <w:noProof/>
        </w:rPr>
        <w:pict>
          <v:shape id="向右箭號 13" o:spid="_x0000_s1062" type="#_x0000_t13" style="position:absolute;margin-left:292.6pt;margin-top:156.75pt;width:22.55pt;height:22.5pt;rotation:5837890fd;z-index:251663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rSsAA&#10;AADbAAAADwAAAGRycy9kb3ducmV2LnhtbERPTWvCQBC9F/wPywje6sYKUqKrGEEoXqS2h3obsmM2&#10;mJ0J2VWjv74rFHqbx/ucxar3jbpSF2phA5NxBoq4FFtzZeD7a/v6DipEZIuNMBm4U4DVcvCywNzK&#10;jT/peoiVSiEccjTgYmxzrUPpyGMYS0ucuJN0HmOCXaVth7cU7hv9lmUz7bHm1OCwpY2j8ny4eAP7&#10;cvuQy6naH+N0h8WPFFYKZ8xo2K/noCL18V/85/6waf4Un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8rSsAAAADbAAAADwAAAAAAAAAAAAAAAACYAgAAZHJzL2Rvd25y&#10;ZXYueG1sUEsFBgAAAAAEAAQA9QAAAIUDAAAAAA==&#10;" adj="10800,4320" fillcolor="#f79646" stroked="f">
            <v:shadow on="t" color="black" opacity="24903f" origin=",.5" offset="0,.55556mm"/>
          </v:shape>
        </w:pict>
      </w:r>
      <w:r w:rsidR="000301E1">
        <w:rPr>
          <w:noProof/>
        </w:rPr>
        <w:pict>
          <v:shape id="向右箭號 14" o:spid="_x0000_s1060" type="#_x0000_t13" style="position:absolute;margin-left:293.5pt;margin-top:252.2pt;width:22.55pt;height:22.5pt;rotation:5837890fd;z-index:251661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zPsEA&#10;AADbAAAADwAAAGRycy9kb3ducmV2LnhtbERPTWvCQBC9C/6HZYTezEZbSkldxQiC9CJVD+1tyI7Z&#10;YHYmZFdN++u7hUJv83ifs1gNvlU36kMjbGCW5aCIK7EN1wZOx+30BVSIyBZbYTLwRQFWy/FogYWV&#10;O7/T7RBrlUI4FGjAxdgVWofKkceQSUecuLP0HmOCfa1tj/cU7ls9z/Nn7bHh1OCwo42j6nK4egP7&#10;avst13O9/4yPb1h+SGmldMY8TIb1K6hIQ/wX/7l3Ns1/gt9f0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sz7BAAAA2wAAAA8AAAAAAAAAAAAAAAAAmAIAAGRycy9kb3du&#10;cmV2LnhtbFBLBQYAAAAABAAEAPUAAACGAwAAAAA=&#10;" adj="10800,4320" fillcolor="#f79646" stroked="f">
            <v:shadow on="t" color="black" opacity="24903f" origin=",.5" offset="0,.55556mm"/>
          </v:shape>
        </w:pict>
      </w:r>
      <w:r w:rsidR="000301E1">
        <w:rPr>
          <w:noProof/>
        </w:rPr>
        <w:pict>
          <v:shape id="向右箭號 36" o:spid="_x0000_s1064" type="#_x0000_t13" style="position:absolute;margin-left:603.35pt;margin-top:96.2pt;width:21.3pt;height:22.5pt;rotation:5837890fd;z-index:251670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uMMMA&#10;AADbAAAADwAAAGRycy9kb3ducmV2LnhtbESPT4vCMBTE74LfITzB25qqRaQaRURlD+uC/9Djo3m2&#10;xealNFnb/fZmYcHjMDO/YebL1pTiSbUrLCsYDiIQxKnVBWcKzqftxxSE88gaS8uk4JccLBfdzhwT&#10;bRs+0PPoMxEg7BJUkHtfJVK6NCeDbmAr4uDdbW3QB1lnUtfYBLgp5SiKJtJgwWEhx4rWOaWP449R&#10;sLdXvG2+yer4q7nE8XnXltlIqX6vXc1AeGr9O/zf/tQKxh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uuMMMAAADbAAAADwAAAAAAAAAAAAAAAACYAgAAZHJzL2Rv&#10;d25yZXYueG1sUEsFBgAAAAAEAAQA9QAAAIgDAAAAAA==&#10;" adj="10800,4320" fillcolor="#f69" stroked="f">
            <v:shadow on="t" color="black" opacity="24903f" origin=",.5" offset="0,.55556mm"/>
          </v:shape>
        </w:pict>
      </w:r>
      <w:r w:rsidR="006B6A80">
        <w:rPr>
          <w:noProof/>
        </w:rPr>
        <w:pict>
          <v:group id="群組 1" o:spid="_x0000_s1038" style="position:absolute;margin-left:78.55pt;margin-top:18.85pt;width:658.15pt;height:83.55pt;z-index:251650560" coordorigin="379509,146841" coordsize="8590666,171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oundrect id="圓角矩形 3" o:spid="_x0000_s1039" style="position:absolute;left:379509;top:146841;width:8590666;height:1717211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NVMEA&#10;AADaAAAADwAAAGRycy9kb3ducmV2LnhtbESPQWsCMRSE74X+h/AK3mpWi6KrUdotBa+6UujtsXlu&#10;FjcvSxLd9d83guBxmJlvmPV2sK24kg+NYwWTcQaCuHK64VrBsfx5X4AIEVlj65gU3CjAdvP6ssZc&#10;u573dD3EWiQIhxwVmBi7XMpQGbIYxq4jTt7JeYsxSV9L7bFPcNvKaZbNpcWG04LBjgpD1flwsQr+&#10;hlnBvVl+/+7iV+NLqmhSLJQavQ2fKxCRhvgMP9o7reAD7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/zVTBAAAA2gAAAA8AAAAAAAAAAAAAAAAAmAIAAGRycy9kb3du&#10;cmV2LnhtbFBLBQYAAAAABAAEAPUAAACGAwAAAAA=&#10;" strokecolor="#8ca950" strokeweight="3pt">
              <v:shadow on="t" color="black" opacity="24903f" origin=",.5" offset="0,.55556mm"/>
            </v:roundrect>
            <v:rect id="_x0000_s1040" style="position:absolute;left:382939;top:183782;width:8531428;height:16166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7fsQA&#10;AADaAAAADwAAAGRycy9kb3ducmV2LnhtbESPQWvCQBSE7wX/w/KEXopuKlJC6ipSWrAgQdOC10f2&#10;NYnJvg27W0399a5Q8DjMzDfMYjWYTpzI+caygudpAoK4tLrhSsH318ckBeEDssbOMin4Iw+r5ehh&#10;gZm2Z97TqQiViBD2GSqoQ+gzKX1Zk0E/tT1x9H6sMxiidJXUDs8Rbjo5S5IXabDhuFBjT281lW3x&#10;axS0n/7Y2t1l837oeFsks6c81blSj+Nh/Qoi0BDu4f/2RiuYw+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S+37EAAAA2gAAAA8AAAAAAAAAAAAAAAAAmAIAAGRycy9k&#10;b3ducmV2LnhtbFBLBQYAAAAABAAEAPUAAACJAwAAAAA=&#10;" filled="f" stroked="f">
              <v:textbox style="mso-next-textbox:#_x0000_s1040" inset="6pt,6pt,6pt,6pt">
                <w:txbxContent>
                  <w:p w:rsidR="0001737A" w:rsidRPr="00C10681" w:rsidRDefault="0001737A" w:rsidP="0001737A">
                    <w:pPr>
                      <w:pStyle w:val="Web"/>
                      <w:spacing w:before="0" w:beforeAutospacing="0" w:after="168" w:afterAutospacing="0" w:line="320" w:lineRule="exact"/>
                      <w:jc w:val="center"/>
                      <w:rPr>
                        <w:sz w:val="28"/>
                        <w:szCs w:val="28"/>
                        <w:lang w:eastAsia="zh-HK"/>
                      </w:rPr>
                    </w:pP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u w:val="single"/>
                      </w:rPr>
                      <w:t>轉</w:t>
                    </w:r>
                    <w:proofErr w:type="gramStart"/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u w:val="single"/>
                      </w:rPr>
                      <w:t>介</w:t>
                    </w:r>
                    <w:proofErr w:type="gramEnd"/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u w:val="single"/>
                      </w:rPr>
                      <w:t>社工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  <w:sz w:val="28"/>
                        <w:szCs w:val="28"/>
                      </w:rPr>
                      <w:t>遞交申請表及證明文件</w:t>
                    </w:r>
                    <w:r w:rsidRPr="0001737A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  <w:t>(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  <w:sz w:val="28"/>
                        <w:szCs w:val="28"/>
                      </w:rPr>
                      <w:t>請參閱</w:t>
                    </w:r>
                    <w:r w:rsidRPr="0001737A">
                      <w:rPr>
                        <w:rFonts w:ascii="Calibri" w:hAnsi="新細明體" w:hint="eastAsia"/>
                        <w:b/>
                        <w:color w:val="000000"/>
                        <w:kern w:val="24"/>
                        <w:sz w:val="28"/>
                        <w:szCs w:val="28"/>
                        <w:u w:val="single"/>
                      </w:rPr>
                      <w:t>「文件提交列」</w:t>
                    </w:r>
                    <w:r w:rsidRPr="0001737A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  <w:t>)</w:t>
                    </w:r>
                  </w:p>
                  <w:p w:rsidR="0001737A" w:rsidRPr="0001737A" w:rsidRDefault="0001737A" w:rsidP="0001737A">
                    <w:pPr>
                      <w:pStyle w:val="Web"/>
                      <w:spacing w:before="0" w:beforeAutospacing="0" w:after="168" w:afterAutospacing="0" w:line="320" w:lineRule="exact"/>
                      <w:jc w:val="center"/>
                      <w:rPr>
                        <w:rFonts w:ascii="Calibri" w:hAnsi="新細明體"/>
                        <w:color w:val="000000"/>
                        <w:kern w:val="24"/>
                        <w:sz w:val="28"/>
                        <w:szCs w:val="28"/>
                      </w:rPr>
                    </w:pP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u w:val="single"/>
                      </w:rPr>
                      <w:t>每月</w:t>
                    </w:r>
                    <w:r w:rsidRPr="0001737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28"/>
                        <w:u w:val="single"/>
                        <w:lang w:eastAsia="zh-HK"/>
                      </w:rPr>
                      <w:t>2</w:t>
                    </w:r>
                    <w:r w:rsidR="006B6A80">
                      <w:rPr>
                        <w:rFonts w:ascii="Calibri" w:hAnsi="Calibri"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u w:val="single"/>
                      </w:rPr>
                      <w:t>0</w:t>
                    </w:r>
                    <w:r w:rsidRPr="0001737A">
                      <w:rPr>
                        <w:rFonts w:ascii="Calibri" w:hAnsi="新細明體" w:hint="eastAsia"/>
                        <w:b/>
                        <w:bCs/>
                        <w:color w:val="000000"/>
                        <w:kern w:val="24"/>
                        <w:sz w:val="28"/>
                        <w:szCs w:val="28"/>
                        <w:u w:val="single"/>
                      </w:rPr>
                      <w:t>號前遞交下個月之申請，</w:t>
                    </w:r>
                    <w:proofErr w:type="gramStart"/>
                    <w:r w:rsidRPr="00DF20C9">
                      <w:rPr>
                        <w:rFonts w:ascii="Calibri" w:hAnsi="新細明體" w:hint="eastAsia"/>
                        <w:b/>
                        <w:bCs/>
                        <w:kern w:val="24"/>
                        <w:sz w:val="28"/>
                        <w:szCs w:val="28"/>
                        <w:u w:val="single"/>
                      </w:rPr>
                      <w:t>交齊文件</w:t>
                    </w:r>
                    <w:proofErr w:type="gramEnd"/>
                    <w:r w:rsidRPr="00DF20C9">
                      <w:rPr>
                        <w:rFonts w:ascii="Calibri" w:hAnsi="新細明體" w:hint="eastAsia"/>
                        <w:b/>
                        <w:bCs/>
                        <w:kern w:val="24"/>
                        <w:sz w:val="28"/>
                        <w:szCs w:val="28"/>
                        <w:u w:val="single"/>
                      </w:rPr>
                      <w:t>作標準</w:t>
                    </w:r>
                    <w:r w:rsidRPr="00DF20C9">
                      <w:rPr>
                        <w:rFonts w:ascii="Calibri" w:hAnsi="新細明體" w:hint="eastAsia"/>
                        <w:kern w:val="24"/>
                        <w:sz w:val="28"/>
                        <w:szCs w:val="28"/>
                      </w:rPr>
                      <w:t>。</w:t>
                    </w:r>
                  </w:p>
                  <w:p w:rsidR="0001737A" w:rsidRPr="006B6A80" w:rsidRDefault="0001737A" w:rsidP="006B6A80">
                    <w:pPr>
                      <w:pStyle w:val="Web"/>
                      <w:spacing w:before="0" w:beforeAutospacing="0" w:after="168" w:afterAutospacing="0" w:line="320" w:lineRule="exact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</w:pPr>
                    <w:r w:rsidRPr="0001737A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  <w:t>(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  <w:sz w:val="28"/>
                        <w:szCs w:val="28"/>
                      </w:rPr>
                      <w:t>例：申請</w:t>
                    </w:r>
                    <w:r w:rsidRPr="0001737A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  <w:t>5-7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  <w:sz w:val="28"/>
                        <w:szCs w:val="28"/>
                      </w:rPr>
                      <w:t>月補習資助，需於</w:t>
                    </w:r>
                    <w:r w:rsidRPr="0001737A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  <w:t>4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  <w:sz w:val="28"/>
                        <w:szCs w:val="28"/>
                      </w:rPr>
                      <w:t>月</w:t>
                    </w:r>
                    <w:r w:rsidRPr="0001737A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  <w:t>2</w:t>
                    </w:r>
                    <w:r w:rsidR="006B6A80">
                      <w:rPr>
                        <w:rFonts w:ascii="Calibri" w:hAnsi="Calibri" w:hint="eastAsia"/>
                        <w:color w:val="000000"/>
                        <w:kern w:val="24"/>
                        <w:sz w:val="28"/>
                        <w:szCs w:val="28"/>
                      </w:rPr>
                      <w:t>0</w:t>
                    </w:r>
                    <w:r w:rsidRPr="0001737A">
                      <w:rPr>
                        <w:rFonts w:ascii="Calibri" w:hAnsi="新細明體" w:hint="eastAsia"/>
                        <w:color w:val="000000"/>
                        <w:kern w:val="24"/>
                        <w:sz w:val="28"/>
                        <w:szCs w:val="28"/>
                      </w:rPr>
                      <w:t>日前遞交所有文件及申請表</w:t>
                    </w:r>
                    <w:r w:rsidRPr="0001737A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  <w:lang w:eastAsia="zh-HK"/>
                      </w:rPr>
                      <w:t>)</w:t>
                    </w:r>
                  </w:p>
                </w:txbxContent>
              </v:textbox>
            </v:rect>
          </v:group>
        </w:pict>
      </w:r>
      <w:r w:rsidR="0001737A">
        <w:rPr>
          <w:noProof/>
        </w:rPr>
        <w:pict>
          <v:shape id="_x0000_s1070" type="#_x0000_t136" style="position:absolute;margin-left:339.1pt;margin-top:-10.6pt;width:305.25pt;height:24.4pt;z-index:-251668992">
            <v:shadow color="#868686"/>
            <v:textpath style="font-family:&quot;微軟正黑體&quot;;font-size:20pt;font-weight:bold;v-text-reverse:t;v-text-kern:t" trim="t" fitpath="t" string="「仁間有愛」支援計劃－須知及程序"/>
          </v:shape>
        </w:pict>
      </w:r>
      <w:r w:rsidR="00BA1125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-231140</wp:posOffset>
            </wp:positionV>
            <wp:extent cx="1133475" cy="485140"/>
            <wp:effectExtent l="19050" t="0" r="9525" b="0"/>
            <wp:wrapNone/>
            <wp:docPr id="45" name="圖片 45" descr="仁間有愛LOGO(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仁間有愛LOGO(2017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2F96" w:rsidRPr="00C86AAE" w:rsidSect="00484DD4">
      <w:pgSz w:w="16838" w:h="11906" w:orient="landscape"/>
      <w:pgMar w:top="720" w:right="249" w:bottom="567" w:left="238" w:header="318" w:footer="1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4A" w:rsidRDefault="00E0054A" w:rsidP="00B06270">
      <w:r>
        <w:separator/>
      </w:r>
    </w:p>
  </w:endnote>
  <w:endnote w:type="continuationSeparator" w:id="0">
    <w:p w:rsidR="00E0054A" w:rsidRDefault="00E0054A" w:rsidP="00B0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8D" w:rsidRDefault="0081608D" w:rsidP="0001737A">
    <w:pPr>
      <w:pStyle w:val="a8"/>
      <w:tabs>
        <w:tab w:val="clear" w:pos="4153"/>
        <w:tab w:val="clear" w:pos="8306"/>
      </w:tabs>
      <w:ind w:rightChars="256" w:right="614"/>
      <w:jc w:val="right"/>
      <w:rPr>
        <w:rFonts w:hint="eastAsia"/>
        <w:lang w:eastAsia="zh-HK"/>
      </w:rPr>
    </w:pPr>
    <w:r>
      <w:rPr>
        <w:rFonts w:hint="eastAsia"/>
      </w:rPr>
      <w:tab/>
    </w:r>
    <w:r>
      <w:tab/>
    </w:r>
    <w:r w:rsidR="00F46CB1">
      <w:rPr>
        <w:rFonts w:eastAsia="標楷體" w:hint="eastAsia"/>
      </w:rPr>
      <w:t>生效</w:t>
    </w:r>
    <w:r w:rsidR="0001737A">
      <w:rPr>
        <w:rFonts w:eastAsia="標楷體" w:hint="eastAsia"/>
      </w:rPr>
      <w:t>日期</w:t>
    </w:r>
    <w:r w:rsidRPr="00B810CE">
      <w:rPr>
        <w:rFonts w:eastAsia="標楷體" w:hint="eastAsia"/>
      </w:rPr>
      <w:t>：</w:t>
    </w:r>
    <w:r w:rsidR="00D34C82">
      <w:rPr>
        <w:rFonts w:eastAsia="標楷體" w:hint="eastAsia"/>
      </w:rPr>
      <w:t>0</w:t>
    </w:r>
    <w:r w:rsidR="00EE0D94">
      <w:rPr>
        <w:rFonts w:eastAsia="標楷體" w:hint="eastAsia"/>
      </w:rPr>
      <w:t>7</w:t>
    </w:r>
    <w:r w:rsidR="00D34C82">
      <w:rPr>
        <w:rFonts w:eastAsia="標楷體" w:hint="eastAsia"/>
      </w:rPr>
      <w:t>/20</w:t>
    </w:r>
    <w:r w:rsidR="00EE0D94">
      <w:rPr>
        <w:rFonts w:eastAsia="標楷體" w:hint="eastAsia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4A" w:rsidRDefault="00E0054A" w:rsidP="00B06270">
      <w:r>
        <w:separator/>
      </w:r>
    </w:p>
  </w:footnote>
  <w:footnote w:type="continuationSeparator" w:id="0">
    <w:p w:rsidR="00E0054A" w:rsidRDefault="00E0054A" w:rsidP="00B0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8D" w:rsidRDefault="0081608D" w:rsidP="0001737A">
    <w:pPr>
      <w:pStyle w:val="a6"/>
      <w:tabs>
        <w:tab w:val="left" w:pos="15735"/>
      </w:tabs>
      <w:ind w:rightChars="256" w:right="614"/>
      <w:jc w:val="right"/>
      <w:rPr>
        <w:rFonts w:hint="eastAsia"/>
      </w:rPr>
    </w:pPr>
    <w:r>
      <w:rPr>
        <w:rFonts w:hint="eastAsia"/>
      </w:rPr>
      <w:tab/>
    </w:r>
    <w:r>
      <w:tab/>
    </w:r>
    <w:r>
      <w:rPr>
        <w:rFonts w:hint="eastAsia"/>
      </w:rPr>
      <w:tab/>
    </w:r>
    <w:r>
      <w:t>FRU/CSC/99/LCP/00</w:t>
    </w:r>
    <w:r w:rsidR="00F6275E">
      <w:rPr>
        <w:rFonts w:hint="eastAsia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B76"/>
    <w:multiLevelType w:val="hybridMultilevel"/>
    <w:tmpl w:val="AA841686"/>
    <w:lvl w:ilvl="0" w:tplc="36280A6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F650C7"/>
    <w:multiLevelType w:val="hybridMultilevel"/>
    <w:tmpl w:val="735AA0E8"/>
    <w:lvl w:ilvl="0" w:tplc="B74A3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4A3090"/>
    <w:multiLevelType w:val="hybridMultilevel"/>
    <w:tmpl w:val="21EEFFA6"/>
    <w:lvl w:ilvl="0" w:tplc="FE32911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87E31"/>
    <w:multiLevelType w:val="multilevel"/>
    <w:tmpl w:val="AA841686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596AC5"/>
    <w:multiLevelType w:val="hybridMultilevel"/>
    <w:tmpl w:val="6DC0F4C4"/>
    <w:lvl w:ilvl="0" w:tplc="11C8943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D1843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7E1532B0"/>
    <w:multiLevelType w:val="hybridMultilevel"/>
    <w:tmpl w:val="3B046DBC"/>
    <w:lvl w:ilvl="0" w:tplc="6FE4DD44">
      <w:start w:val="1"/>
      <w:numFmt w:val="ideographTradition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C5"/>
    <w:rsid w:val="0001498C"/>
    <w:rsid w:val="0001737A"/>
    <w:rsid w:val="00026AE1"/>
    <w:rsid w:val="000301E1"/>
    <w:rsid w:val="00031E7B"/>
    <w:rsid w:val="00067729"/>
    <w:rsid w:val="00084B26"/>
    <w:rsid w:val="00095C97"/>
    <w:rsid w:val="00095E5B"/>
    <w:rsid w:val="000A49C4"/>
    <w:rsid w:val="000A5F7B"/>
    <w:rsid w:val="000C36F2"/>
    <w:rsid w:val="000D666A"/>
    <w:rsid w:val="000E32A8"/>
    <w:rsid w:val="000F3013"/>
    <w:rsid w:val="001006CC"/>
    <w:rsid w:val="00125070"/>
    <w:rsid w:val="001273CE"/>
    <w:rsid w:val="0013487E"/>
    <w:rsid w:val="00137D80"/>
    <w:rsid w:val="00144A14"/>
    <w:rsid w:val="00144A84"/>
    <w:rsid w:val="00145816"/>
    <w:rsid w:val="00155DCB"/>
    <w:rsid w:val="00166F6E"/>
    <w:rsid w:val="00180047"/>
    <w:rsid w:val="001A09E2"/>
    <w:rsid w:val="001A5FB1"/>
    <w:rsid w:val="001B78C0"/>
    <w:rsid w:val="001C285A"/>
    <w:rsid w:val="001D2AF9"/>
    <w:rsid w:val="001F7DA1"/>
    <w:rsid w:val="00200B37"/>
    <w:rsid w:val="00200B66"/>
    <w:rsid w:val="0020202B"/>
    <w:rsid w:val="00225C53"/>
    <w:rsid w:val="00230C04"/>
    <w:rsid w:val="00264E5D"/>
    <w:rsid w:val="00277EF1"/>
    <w:rsid w:val="00280D0C"/>
    <w:rsid w:val="00295B44"/>
    <w:rsid w:val="002B0D2C"/>
    <w:rsid w:val="002D45E0"/>
    <w:rsid w:val="002D46C2"/>
    <w:rsid w:val="002E7A53"/>
    <w:rsid w:val="002F28C7"/>
    <w:rsid w:val="002F41A3"/>
    <w:rsid w:val="00305F0D"/>
    <w:rsid w:val="00325CBF"/>
    <w:rsid w:val="00351D6F"/>
    <w:rsid w:val="00352D24"/>
    <w:rsid w:val="00366B9F"/>
    <w:rsid w:val="00370D91"/>
    <w:rsid w:val="00380EF8"/>
    <w:rsid w:val="003F1732"/>
    <w:rsid w:val="003F77D1"/>
    <w:rsid w:val="00401BBA"/>
    <w:rsid w:val="004079C9"/>
    <w:rsid w:val="00430FCC"/>
    <w:rsid w:val="00435804"/>
    <w:rsid w:val="00441203"/>
    <w:rsid w:val="00451458"/>
    <w:rsid w:val="00453E46"/>
    <w:rsid w:val="00453F37"/>
    <w:rsid w:val="00473704"/>
    <w:rsid w:val="00483267"/>
    <w:rsid w:val="0048388F"/>
    <w:rsid w:val="00484DD4"/>
    <w:rsid w:val="004A4828"/>
    <w:rsid w:val="004B224D"/>
    <w:rsid w:val="004B2709"/>
    <w:rsid w:val="004B51C2"/>
    <w:rsid w:val="004C0DD8"/>
    <w:rsid w:val="004D10D0"/>
    <w:rsid w:val="004D1F22"/>
    <w:rsid w:val="004D3D71"/>
    <w:rsid w:val="004D6288"/>
    <w:rsid w:val="004E0DD8"/>
    <w:rsid w:val="004E44D5"/>
    <w:rsid w:val="004E560C"/>
    <w:rsid w:val="00513327"/>
    <w:rsid w:val="00524501"/>
    <w:rsid w:val="0052775C"/>
    <w:rsid w:val="00537782"/>
    <w:rsid w:val="005653BE"/>
    <w:rsid w:val="00572B2F"/>
    <w:rsid w:val="005806E5"/>
    <w:rsid w:val="00581975"/>
    <w:rsid w:val="005B2777"/>
    <w:rsid w:val="005B707E"/>
    <w:rsid w:val="005D2DD8"/>
    <w:rsid w:val="005D6754"/>
    <w:rsid w:val="005E6C4C"/>
    <w:rsid w:val="005F18FF"/>
    <w:rsid w:val="0060627F"/>
    <w:rsid w:val="006130BB"/>
    <w:rsid w:val="00616826"/>
    <w:rsid w:val="00617490"/>
    <w:rsid w:val="006211EC"/>
    <w:rsid w:val="0063017F"/>
    <w:rsid w:val="006310D1"/>
    <w:rsid w:val="00640C1A"/>
    <w:rsid w:val="00641EE2"/>
    <w:rsid w:val="00643567"/>
    <w:rsid w:val="006555D2"/>
    <w:rsid w:val="006558AD"/>
    <w:rsid w:val="00662D10"/>
    <w:rsid w:val="00671027"/>
    <w:rsid w:val="0069131D"/>
    <w:rsid w:val="00696DAD"/>
    <w:rsid w:val="006A6CB9"/>
    <w:rsid w:val="006B6172"/>
    <w:rsid w:val="006B6A80"/>
    <w:rsid w:val="006F4D15"/>
    <w:rsid w:val="0070203F"/>
    <w:rsid w:val="00705DFE"/>
    <w:rsid w:val="00713C4C"/>
    <w:rsid w:val="00737EE9"/>
    <w:rsid w:val="00740E3A"/>
    <w:rsid w:val="00743B34"/>
    <w:rsid w:val="00746954"/>
    <w:rsid w:val="00761868"/>
    <w:rsid w:val="00761BCA"/>
    <w:rsid w:val="00775527"/>
    <w:rsid w:val="007A2FC9"/>
    <w:rsid w:val="007B65DD"/>
    <w:rsid w:val="007B6ECB"/>
    <w:rsid w:val="007D4221"/>
    <w:rsid w:val="007F0522"/>
    <w:rsid w:val="007F554B"/>
    <w:rsid w:val="0081608D"/>
    <w:rsid w:val="00840F86"/>
    <w:rsid w:val="00842A51"/>
    <w:rsid w:val="00847495"/>
    <w:rsid w:val="008477B0"/>
    <w:rsid w:val="00870DFC"/>
    <w:rsid w:val="00875B4D"/>
    <w:rsid w:val="0088323F"/>
    <w:rsid w:val="00883FE5"/>
    <w:rsid w:val="00891E12"/>
    <w:rsid w:val="008B24C1"/>
    <w:rsid w:val="008B71FE"/>
    <w:rsid w:val="008F0D92"/>
    <w:rsid w:val="00900078"/>
    <w:rsid w:val="009145F1"/>
    <w:rsid w:val="00917537"/>
    <w:rsid w:val="009227B9"/>
    <w:rsid w:val="00931555"/>
    <w:rsid w:val="0093430C"/>
    <w:rsid w:val="0094311D"/>
    <w:rsid w:val="009678D7"/>
    <w:rsid w:val="00996A69"/>
    <w:rsid w:val="009B6267"/>
    <w:rsid w:val="009C4FA6"/>
    <w:rsid w:val="009D30B1"/>
    <w:rsid w:val="009E653B"/>
    <w:rsid w:val="009F4053"/>
    <w:rsid w:val="00A06892"/>
    <w:rsid w:val="00A3407C"/>
    <w:rsid w:val="00A34B83"/>
    <w:rsid w:val="00A44280"/>
    <w:rsid w:val="00A50337"/>
    <w:rsid w:val="00A56BF0"/>
    <w:rsid w:val="00A809FF"/>
    <w:rsid w:val="00AA3DEB"/>
    <w:rsid w:val="00AB2243"/>
    <w:rsid w:val="00AC3189"/>
    <w:rsid w:val="00AD6AD1"/>
    <w:rsid w:val="00AD7854"/>
    <w:rsid w:val="00AE1ACA"/>
    <w:rsid w:val="00AF2BC5"/>
    <w:rsid w:val="00B06270"/>
    <w:rsid w:val="00B104E0"/>
    <w:rsid w:val="00B11158"/>
    <w:rsid w:val="00B40314"/>
    <w:rsid w:val="00B62D20"/>
    <w:rsid w:val="00B63190"/>
    <w:rsid w:val="00B7120A"/>
    <w:rsid w:val="00B72732"/>
    <w:rsid w:val="00B729DB"/>
    <w:rsid w:val="00B75379"/>
    <w:rsid w:val="00B80679"/>
    <w:rsid w:val="00B810CE"/>
    <w:rsid w:val="00B91E88"/>
    <w:rsid w:val="00B92309"/>
    <w:rsid w:val="00BA1125"/>
    <w:rsid w:val="00BA662A"/>
    <w:rsid w:val="00BC0FD5"/>
    <w:rsid w:val="00BC4E82"/>
    <w:rsid w:val="00BD40ED"/>
    <w:rsid w:val="00BF23B7"/>
    <w:rsid w:val="00BF2807"/>
    <w:rsid w:val="00BF5227"/>
    <w:rsid w:val="00BF5F56"/>
    <w:rsid w:val="00C074BF"/>
    <w:rsid w:val="00C0758A"/>
    <w:rsid w:val="00C37244"/>
    <w:rsid w:val="00C42171"/>
    <w:rsid w:val="00C56B86"/>
    <w:rsid w:val="00C61FDC"/>
    <w:rsid w:val="00C63612"/>
    <w:rsid w:val="00C76387"/>
    <w:rsid w:val="00C76C87"/>
    <w:rsid w:val="00C86AAE"/>
    <w:rsid w:val="00C9150F"/>
    <w:rsid w:val="00C96191"/>
    <w:rsid w:val="00CA6D92"/>
    <w:rsid w:val="00CB6052"/>
    <w:rsid w:val="00CD3C7C"/>
    <w:rsid w:val="00CE545C"/>
    <w:rsid w:val="00CE6DDB"/>
    <w:rsid w:val="00CE71DB"/>
    <w:rsid w:val="00CF32D2"/>
    <w:rsid w:val="00CF7055"/>
    <w:rsid w:val="00D04C97"/>
    <w:rsid w:val="00D06AA3"/>
    <w:rsid w:val="00D10B99"/>
    <w:rsid w:val="00D14108"/>
    <w:rsid w:val="00D14A03"/>
    <w:rsid w:val="00D20921"/>
    <w:rsid w:val="00D20A15"/>
    <w:rsid w:val="00D309BC"/>
    <w:rsid w:val="00D30C80"/>
    <w:rsid w:val="00D34C82"/>
    <w:rsid w:val="00D3682E"/>
    <w:rsid w:val="00D61B57"/>
    <w:rsid w:val="00D730C5"/>
    <w:rsid w:val="00D8441B"/>
    <w:rsid w:val="00D91107"/>
    <w:rsid w:val="00DA25BC"/>
    <w:rsid w:val="00DC70B5"/>
    <w:rsid w:val="00DF20C9"/>
    <w:rsid w:val="00E0054A"/>
    <w:rsid w:val="00E3337D"/>
    <w:rsid w:val="00E3682C"/>
    <w:rsid w:val="00E54773"/>
    <w:rsid w:val="00E85465"/>
    <w:rsid w:val="00EA10F6"/>
    <w:rsid w:val="00EA44AC"/>
    <w:rsid w:val="00EB1586"/>
    <w:rsid w:val="00EC0B3C"/>
    <w:rsid w:val="00EE09F4"/>
    <w:rsid w:val="00EE0D94"/>
    <w:rsid w:val="00EE25FA"/>
    <w:rsid w:val="00EF44E5"/>
    <w:rsid w:val="00EF4F88"/>
    <w:rsid w:val="00F46CB1"/>
    <w:rsid w:val="00F6275E"/>
    <w:rsid w:val="00F640AE"/>
    <w:rsid w:val="00F65366"/>
    <w:rsid w:val="00F65A45"/>
    <w:rsid w:val="00F72F96"/>
    <w:rsid w:val="00F841CD"/>
    <w:rsid w:val="00F96088"/>
    <w:rsid w:val="00FA2A42"/>
    <w:rsid w:val="00FA78F6"/>
    <w:rsid w:val="00FB15D5"/>
    <w:rsid w:val="00FB39C9"/>
    <w:rsid w:val="00FB52A0"/>
    <w:rsid w:val="00FF548B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B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F2BC5"/>
    <w:rPr>
      <w:color w:val="0000FF"/>
      <w:u w:val="single"/>
    </w:rPr>
  </w:style>
  <w:style w:type="table" w:styleId="a4">
    <w:name w:val="Table Grid"/>
    <w:basedOn w:val="a1"/>
    <w:rsid w:val="00B753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F640AE"/>
    <w:pPr>
      <w:tabs>
        <w:tab w:val="left" w:pos="3120"/>
      </w:tabs>
      <w:snapToGrid w:val="0"/>
      <w:ind w:firstLine="480"/>
      <w:jc w:val="both"/>
    </w:pPr>
    <w:rPr>
      <w:sz w:val="28"/>
      <w:szCs w:val="20"/>
    </w:rPr>
  </w:style>
  <w:style w:type="paragraph" w:styleId="a6">
    <w:name w:val="header"/>
    <w:basedOn w:val="a"/>
    <w:link w:val="a7"/>
    <w:rsid w:val="00B0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06270"/>
    <w:rPr>
      <w:kern w:val="2"/>
    </w:rPr>
  </w:style>
  <w:style w:type="paragraph" w:styleId="a8">
    <w:name w:val="footer"/>
    <w:basedOn w:val="a"/>
    <w:link w:val="a9"/>
    <w:rsid w:val="00B0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06270"/>
    <w:rPr>
      <w:kern w:val="2"/>
    </w:rPr>
  </w:style>
  <w:style w:type="paragraph" w:styleId="aa">
    <w:name w:val="List Paragraph"/>
    <w:basedOn w:val="a"/>
    <w:uiPriority w:val="34"/>
    <w:qFormat/>
    <w:rsid w:val="00C86AAE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01737A"/>
    <w:pPr>
      <w:widowControl/>
      <w:spacing w:before="100" w:beforeAutospacing="1" w:after="100" w:afterAutospacing="1"/>
    </w:pPr>
    <w:rPr>
      <w:kern w:val="0"/>
    </w:rPr>
  </w:style>
  <w:style w:type="character" w:styleId="ab">
    <w:name w:val="Strong"/>
    <w:qFormat/>
    <w:rsid w:val="00E85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c1.yot.org.hk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sc3.yot.org.h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8715-DD35-4B2D-ADF5-C4F3E6E8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新界區:</dc:title>
  <dc:creator>User</dc:creator>
  <cp:lastModifiedBy>wingyan.lo</cp:lastModifiedBy>
  <cp:revision>3</cp:revision>
  <cp:lastPrinted>2020-01-02T01:17:00Z</cp:lastPrinted>
  <dcterms:created xsi:type="dcterms:W3CDTF">2021-10-25T08:01:00Z</dcterms:created>
  <dcterms:modified xsi:type="dcterms:W3CDTF">2021-10-25T08:01:00Z</dcterms:modified>
</cp:coreProperties>
</file>